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37" w:type="dxa"/>
        <w:tblLayout w:type="fixed"/>
        <w:tblLook w:val="04A0" w:firstRow="1" w:lastRow="0" w:firstColumn="1" w:lastColumn="0" w:noHBand="0" w:noVBand="1"/>
      </w:tblPr>
      <w:tblGrid>
        <w:gridCol w:w="992"/>
        <w:gridCol w:w="8601"/>
      </w:tblGrid>
      <w:tr w:rsidR="007C27E8" w:rsidRPr="007C27E8" w14:paraId="3A77AEB5" w14:textId="77777777" w:rsidTr="00DF6181">
        <w:trPr>
          <w:trHeight w:val="1086"/>
        </w:trPr>
        <w:tc>
          <w:tcPr>
            <w:tcW w:w="9593" w:type="dxa"/>
            <w:gridSpan w:val="2"/>
          </w:tcPr>
          <w:p w14:paraId="57B0C611" w14:textId="77777777" w:rsidR="00C61D46" w:rsidRPr="007C27E8" w:rsidRDefault="00396633" w:rsidP="00C61D46">
            <w:pPr>
              <w:outlineLvl w:val="0"/>
              <w:rPr>
                <w:rFonts w:asciiTheme="minorHAnsi" w:hAnsiTheme="minorHAnsi" w:cstheme="minorHAnsi"/>
                <w:b/>
                <w:color w:val="000000" w:themeColor="text1"/>
                <w:sz w:val="22"/>
                <w:szCs w:val="22"/>
              </w:rPr>
            </w:pPr>
            <w:r w:rsidRPr="007C27E8">
              <w:rPr>
                <w:rFonts w:asciiTheme="minorHAnsi" w:hAnsiTheme="minorHAnsi" w:cstheme="minorHAnsi"/>
                <w:b/>
                <w:color w:val="000000" w:themeColor="text1"/>
                <w:sz w:val="22"/>
                <w:szCs w:val="22"/>
              </w:rPr>
              <w:t>CYNGOR CYMUNED LLAN LLŶR/LLANYRE COMMUNITY COUNCIL</w:t>
            </w:r>
          </w:p>
          <w:p w14:paraId="49B68984" w14:textId="4635549C" w:rsidR="00400F65" w:rsidRPr="007C27E8" w:rsidRDefault="00396633" w:rsidP="00FF7250">
            <w:pPr>
              <w:outlineLvl w:val="0"/>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A meeting of Cyngor Cymuned Llan Llŷr/Llanyre Community Council </w:t>
            </w:r>
            <w:r w:rsidR="00AF5904" w:rsidRPr="007C27E8">
              <w:rPr>
                <w:rFonts w:asciiTheme="minorHAnsi" w:hAnsiTheme="minorHAnsi" w:cstheme="minorHAnsi"/>
                <w:color w:val="000000" w:themeColor="text1"/>
                <w:sz w:val="22"/>
                <w:szCs w:val="22"/>
              </w:rPr>
              <w:t xml:space="preserve">was </w:t>
            </w:r>
            <w:r w:rsidR="00BF7BC0" w:rsidRPr="007C27E8">
              <w:rPr>
                <w:rFonts w:asciiTheme="minorHAnsi" w:hAnsiTheme="minorHAnsi" w:cstheme="minorHAnsi"/>
                <w:color w:val="000000" w:themeColor="text1"/>
                <w:sz w:val="22"/>
                <w:szCs w:val="22"/>
              </w:rPr>
              <w:t>held</w:t>
            </w:r>
            <w:r w:rsidR="002A03C7" w:rsidRPr="007C27E8">
              <w:rPr>
                <w:rFonts w:asciiTheme="minorHAnsi" w:hAnsiTheme="minorHAnsi" w:cstheme="minorHAnsi"/>
                <w:color w:val="000000" w:themeColor="text1"/>
                <w:sz w:val="22"/>
                <w:szCs w:val="22"/>
              </w:rPr>
              <w:t xml:space="preserve"> </w:t>
            </w:r>
          </w:p>
          <w:p w14:paraId="0C6D6A26" w14:textId="05E6E587" w:rsidR="00FF7250" w:rsidRPr="007C27E8" w:rsidRDefault="00755AFD" w:rsidP="00FF7250">
            <w:pPr>
              <w:outlineLvl w:val="0"/>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At 7.00pm on </w:t>
            </w:r>
            <w:r w:rsidR="00D8617E" w:rsidRPr="007C27E8">
              <w:rPr>
                <w:rFonts w:asciiTheme="minorHAnsi" w:hAnsiTheme="minorHAnsi" w:cstheme="minorHAnsi"/>
                <w:color w:val="000000" w:themeColor="text1"/>
                <w:sz w:val="22"/>
                <w:szCs w:val="22"/>
              </w:rPr>
              <w:t>Tuesday</w:t>
            </w:r>
            <w:r w:rsidR="00A478AF" w:rsidRPr="007C27E8">
              <w:rPr>
                <w:rFonts w:asciiTheme="minorHAnsi" w:hAnsiTheme="minorHAnsi" w:cstheme="minorHAnsi"/>
                <w:color w:val="000000" w:themeColor="text1"/>
                <w:sz w:val="22"/>
                <w:szCs w:val="22"/>
              </w:rPr>
              <w:t xml:space="preserve"> 1</w:t>
            </w:r>
            <w:r w:rsidR="00D92B73" w:rsidRPr="007C27E8">
              <w:rPr>
                <w:rFonts w:asciiTheme="minorHAnsi" w:hAnsiTheme="minorHAnsi" w:cstheme="minorHAnsi"/>
                <w:color w:val="000000" w:themeColor="text1"/>
                <w:sz w:val="22"/>
                <w:szCs w:val="22"/>
              </w:rPr>
              <w:t>6</w:t>
            </w:r>
            <w:r w:rsidR="0012053D" w:rsidRPr="007C27E8">
              <w:rPr>
                <w:rFonts w:asciiTheme="minorHAnsi" w:hAnsiTheme="minorHAnsi" w:cstheme="minorHAnsi"/>
                <w:color w:val="000000" w:themeColor="text1"/>
                <w:sz w:val="22"/>
                <w:szCs w:val="22"/>
                <w:vertAlign w:val="superscript"/>
              </w:rPr>
              <w:t>th</w:t>
            </w:r>
            <w:r w:rsidR="0012053D" w:rsidRPr="007C27E8">
              <w:rPr>
                <w:rFonts w:asciiTheme="minorHAnsi" w:hAnsiTheme="minorHAnsi" w:cstheme="minorHAnsi"/>
                <w:color w:val="000000" w:themeColor="text1"/>
                <w:sz w:val="22"/>
                <w:szCs w:val="22"/>
              </w:rPr>
              <w:t xml:space="preserve"> DECEMBER</w:t>
            </w:r>
            <w:r w:rsidR="00B75E9B" w:rsidRPr="007C27E8">
              <w:rPr>
                <w:rFonts w:asciiTheme="minorHAnsi" w:hAnsiTheme="minorHAnsi" w:cstheme="minorHAnsi"/>
                <w:color w:val="000000" w:themeColor="text1"/>
                <w:sz w:val="22"/>
                <w:szCs w:val="22"/>
              </w:rPr>
              <w:t xml:space="preserve"> </w:t>
            </w:r>
            <w:r w:rsidR="002E20DE" w:rsidRPr="007C27E8">
              <w:rPr>
                <w:rFonts w:asciiTheme="minorHAnsi" w:hAnsiTheme="minorHAnsi" w:cstheme="minorHAnsi"/>
                <w:color w:val="000000" w:themeColor="text1"/>
                <w:sz w:val="22"/>
                <w:szCs w:val="22"/>
              </w:rPr>
              <w:t>202</w:t>
            </w:r>
            <w:r w:rsidR="00D92B73" w:rsidRPr="007C27E8">
              <w:rPr>
                <w:rFonts w:asciiTheme="minorHAnsi" w:hAnsiTheme="minorHAnsi" w:cstheme="minorHAnsi"/>
                <w:color w:val="000000" w:themeColor="text1"/>
                <w:sz w:val="22"/>
                <w:szCs w:val="22"/>
              </w:rPr>
              <w:t>5</w:t>
            </w:r>
            <w:r w:rsidR="000A3F68" w:rsidRPr="007C27E8">
              <w:rPr>
                <w:rFonts w:asciiTheme="minorHAnsi" w:hAnsiTheme="minorHAnsi" w:cstheme="minorHAnsi"/>
                <w:color w:val="000000" w:themeColor="text1"/>
                <w:sz w:val="22"/>
                <w:szCs w:val="22"/>
              </w:rPr>
              <w:t xml:space="preserve"> </w:t>
            </w:r>
            <w:r w:rsidR="00D114AA" w:rsidRPr="007C27E8">
              <w:rPr>
                <w:rFonts w:asciiTheme="minorHAnsi" w:hAnsiTheme="minorHAnsi" w:cstheme="minorHAnsi"/>
                <w:color w:val="000000" w:themeColor="text1"/>
                <w:sz w:val="22"/>
                <w:szCs w:val="22"/>
              </w:rPr>
              <w:t>in Llanyre Church Hall</w:t>
            </w:r>
            <w:r w:rsidRPr="007C27E8">
              <w:rPr>
                <w:rFonts w:asciiTheme="minorHAnsi" w:hAnsiTheme="minorHAnsi" w:cstheme="minorHAnsi"/>
                <w:color w:val="000000" w:themeColor="text1"/>
                <w:sz w:val="22"/>
                <w:szCs w:val="22"/>
              </w:rPr>
              <w:t>.</w:t>
            </w:r>
            <w:r w:rsidR="00B52C1D" w:rsidRPr="007C27E8">
              <w:rPr>
                <w:rFonts w:asciiTheme="minorHAnsi" w:hAnsiTheme="minorHAnsi" w:cstheme="minorHAnsi"/>
                <w:color w:val="000000" w:themeColor="text1"/>
                <w:sz w:val="22"/>
                <w:szCs w:val="22"/>
              </w:rPr>
              <w:t xml:space="preserve"> </w:t>
            </w:r>
          </w:p>
          <w:p w14:paraId="4BC33D42" w14:textId="77777777" w:rsidR="00FF7250" w:rsidRPr="007C27E8" w:rsidRDefault="00FF7250" w:rsidP="00FF7250">
            <w:pPr>
              <w:outlineLvl w:val="0"/>
              <w:rPr>
                <w:rFonts w:asciiTheme="minorHAnsi" w:hAnsiTheme="minorHAnsi" w:cstheme="minorHAnsi"/>
                <w:color w:val="000000" w:themeColor="text1"/>
                <w:sz w:val="22"/>
                <w:szCs w:val="22"/>
              </w:rPr>
            </w:pPr>
          </w:p>
          <w:p w14:paraId="36B32ACE" w14:textId="021A6965" w:rsidR="000D29F9" w:rsidRPr="007C27E8" w:rsidRDefault="00312BCA" w:rsidP="00FF7250">
            <w:pPr>
              <w:outlineLvl w:val="0"/>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There had been no</w:t>
            </w:r>
            <w:r w:rsidR="00B75E9B" w:rsidRPr="007C27E8">
              <w:rPr>
                <w:rFonts w:asciiTheme="minorHAnsi" w:hAnsiTheme="minorHAnsi" w:cstheme="minorHAnsi"/>
                <w:color w:val="000000" w:themeColor="text1"/>
                <w:sz w:val="22"/>
                <w:szCs w:val="22"/>
              </w:rPr>
              <w:t xml:space="preserve"> </w:t>
            </w:r>
            <w:r w:rsidR="00485741" w:rsidRPr="007C27E8">
              <w:rPr>
                <w:rFonts w:asciiTheme="minorHAnsi" w:hAnsiTheme="minorHAnsi" w:cstheme="minorHAnsi"/>
                <w:color w:val="000000" w:themeColor="text1"/>
                <w:sz w:val="22"/>
                <w:szCs w:val="22"/>
              </w:rPr>
              <w:t xml:space="preserve">public </w:t>
            </w:r>
            <w:r w:rsidRPr="007C27E8">
              <w:rPr>
                <w:rFonts w:asciiTheme="minorHAnsi" w:hAnsiTheme="minorHAnsi" w:cstheme="minorHAnsi"/>
                <w:color w:val="000000" w:themeColor="text1"/>
                <w:sz w:val="22"/>
                <w:szCs w:val="22"/>
              </w:rPr>
              <w:t>requests to join the meeting</w:t>
            </w:r>
            <w:r w:rsidR="00B75E9B" w:rsidRPr="007C27E8">
              <w:rPr>
                <w:rFonts w:asciiTheme="minorHAnsi" w:hAnsiTheme="minorHAnsi" w:cstheme="minorHAnsi"/>
                <w:color w:val="000000" w:themeColor="text1"/>
                <w:sz w:val="22"/>
                <w:szCs w:val="22"/>
              </w:rPr>
              <w:t xml:space="preserve"> remotely.</w:t>
            </w:r>
          </w:p>
          <w:p w14:paraId="02D3B9D4" w14:textId="0F8CA627" w:rsidR="00EF02C2" w:rsidRPr="007C27E8" w:rsidRDefault="00EF02C2" w:rsidP="00FF7250">
            <w:pPr>
              <w:outlineLvl w:val="0"/>
              <w:rPr>
                <w:rFonts w:asciiTheme="minorHAnsi" w:hAnsiTheme="minorHAnsi" w:cstheme="minorHAnsi"/>
                <w:color w:val="000000" w:themeColor="text1"/>
                <w:sz w:val="22"/>
                <w:szCs w:val="22"/>
              </w:rPr>
            </w:pPr>
          </w:p>
          <w:p w14:paraId="38AF5C60" w14:textId="6B3A4D44" w:rsidR="00B75E9B" w:rsidRPr="007C27E8" w:rsidRDefault="00B75E9B" w:rsidP="00D92B73">
            <w:pPr>
              <w:outlineLvl w:val="0"/>
              <w:rPr>
                <w:rFonts w:asciiTheme="minorHAnsi" w:hAnsiTheme="minorHAnsi" w:cstheme="minorHAnsi"/>
                <w:b/>
                <w:color w:val="000000" w:themeColor="text1"/>
                <w:sz w:val="22"/>
                <w:szCs w:val="22"/>
              </w:rPr>
            </w:pPr>
          </w:p>
        </w:tc>
      </w:tr>
      <w:tr w:rsidR="007C27E8" w:rsidRPr="007C27E8" w14:paraId="50641B05" w14:textId="77777777" w:rsidTr="00DF6181">
        <w:trPr>
          <w:trHeight w:val="1104"/>
        </w:trPr>
        <w:tc>
          <w:tcPr>
            <w:tcW w:w="992" w:type="dxa"/>
          </w:tcPr>
          <w:p w14:paraId="21EB7580" w14:textId="2DFE9175" w:rsidR="009D0BDE" w:rsidRPr="007C27E8" w:rsidRDefault="0093456E" w:rsidP="00184296">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07</w:t>
            </w:r>
            <w:r w:rsidR="009A3A21" w:rsidRPr="007C27E8">
              <w:rPr>
                <w:rFonts w:asciiTheme="minorHAnsi" w:hAnsiTheme="minorHAnsi" w:cstheme="minorHAnsi"/>
                <w:color w:val="000000" w:themeColor="text1"/>
                <w:sz w:val="22"/>
                <w:szCs w:val="22"/>
              </w:rPr>
              <w:t>1</w:t>
            </w:r>
            <w:r w:rsidRPr="007C27E8">
              <w:rPr>
                <w:rFonts w:asciiTheme="minorHAnsi" w:hAnsiTheme="minorHAnsi" w:cstheme="minorHAnsi"/>
                <w:color w:val="000000" w:themeColor="text1"/>
                <w:sz w:val="22"/>
                <w:szCs w:val="22"/>
              </w:rPr>
              <w:t>/25</w:t>
            </w:r>
            <w:r w:rsidR="009D0BDE" w:rsidRPr="007C27E8">
              <w:rPr>
                <w:rFonts w:asciiTheme="minorHAnsi" w:hAnsiTheme="minorHAnsi" w:cstheme="minorHAnsi"/>
                <w:color w:val="000000" w:themeColor="text1"/>
                <w:sz w:val="22"/>
                <w:szCs w:val="22"/>
              </w:rPr>
              <w:tab/>
            </w:r>
          </w:p>
          <w:p w14:paraId="7347842C" w14:textId="77777777" w:rsidR="00F12A83" w:rsidRPr="007C27E8" w:rsidRDefault="00F12A83" w:rsidP="00F12A83">
            <w:pPr>
              <w:rPr>
                <w:rFonts w:asciiTheme="minorHAnsi" w:hAnsiTheme="minorHAnsi" w:cstheme="minorHAnsi"/>
                <w:color w:val="000000" w:themeColor="text1"/>
                <w:sz w:val="22"/>
                <w:szCs w:val="22"/>
              </w:rPr>
            </w:pPr>
          </w:p>
          <w:p w14:paraId="1A8984AF" w14:textId="61076200" w:rsidR="00F12A83" w:rsidRPr="007C27E8" w:rsidRDefault="00F12A83" w:rsidP="00F12A83">
            <w:pPr>
              <w:rPr>
                <w:rFonts w:asciiTheme="minorHAnsi" w:hAnsiTheme="minorHAnsi" w:cstheme="minorHAnsi"/>
                <w:color w:val="000000" w:themeColor="text1"/>
                <w:sz w:val="22"/>
                <w:szCs w:val="22"/>
              </w:rPr>
            </w:pPr>
          </w:p>
        </w:tc>
        <w:tc>
          <w:tcPr>
            <w:tcW w:w="8601" w:type="dxa"/>
          </w:tcPr>
          <w:p w14:paraId="41EC89B7" w14:textId="1BA563F6" w:rsidR="00B939DE" w:rsidRPr="007C27E8" w:rsidRDefault="00396633" w:rsidP="00A478AF">
            <w:pPr>
              <w:rPr>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PRESEN</w:t>
            </w:r>
            <w:r w:rsidR="00CE3E51" w:rsidRPr="007C27E8">
              <w:rPr>
                <w:rFonts w:asciiTheme="minorHAnsi" w:hAnsiTheme="minorHAnsi" w:cstheme="minorHAnsi"/>
                <w:b/>
                <w:color w:val="000000" w:themeColor="text1"/>
                <w:sz w:val="22"/>
                <w:szCs w:val="22"/>
              </w:rPr>
              <w:t>T</w:t>
            </w:r>
            <w:r w:rsidR="00B874D3" w:rsidRPr="007C27E8">
              <w:rPr>
                <w:rFonts w:asciiTheme="minorHAnsi" w:hAnsiTheme="minorHAnsi" w:cstheme="minorHAnsi"/>
                <w:b/>
                <w:color w:val="000000" w:themeColor="text1"/>
                <w:sz w:val="22"/>
                <w:szCs w:val="22"/>
              </w:rPr>
              <w:t>:</w:t>
            </w:r>
            <w:r w:rsidR="00995A95" w:rsidRPr="007C27E8">
              <w:rPr>
                <w:rFonts w:asciiTheme="minorHAnsi" w:hAnsiTheme="minorHAnsi" w:cstheme="minorHAnsi"/>
                <w:b/>
                <w:color w:val="000000" w:themeColor="text1"/>
                <w:sz w:val="22"/>
                <w:szCs w:val="22"/>
              </w:rPr>
              <w:t xml:space="preserve"> </w:t>
            </w:r>
            <w:r w:rsidR="002819EA" w:rsidRPr="007C27E8">
              <w:rPr>
                <w:rFonts w:asciiTheme="minorHAnsi" w:hAnsiTheme="minorHAnsi" w:cstheme="minorHAnsi"/>
                <w:color w:val="000000" w:themeColor="text1"/>
                <w:sz w:val="22"/>
                <w:szCs w:val="22"/>
              </w:rPr>
              <w:t>P Stevenson</w:t>
            </w:r>
            <w:r w:rsidR="002819EA" w:rsidRPr="007C27E8">
              <w:rPr>
                <w:rFonts w:asciiTheme="minorHAnsi" w:hAnsiTheme="minorHAnsi" w:cstheme="minorHAnsi"/>
                <w:color w:val="000000" w:themeColor="text1"/>
                <w:sz w:val="22"/>
                <w:szCs w:val="22"/>
              </w:rPr>
              <w:t xml:space="preserve"> (</w:t>
            </w:r>
            <w:r w:rsidR="00A478AF" w:rsidRPr="007C27E8">
              <w:rPr>
                <w:rFonts w:asciiTheme="minorHAnsi" w:hAnsiTheme="minorHAnsi" w:cstheme="minorHAnsi"/>
                <w:color w:val="000000" w:themeColor="text1"/>
                <w:sz w:val="22"/>
                <w:szCs w:val="22"/>
              </w:rPr>
              <w:t>chairing)</w:t>
            </w:r>
            <w:r w:rsidR="0093456E" w:rsidRPr="007C27E8">
              <w:rPr>
                <w:rFonts w:asciiTheme="minorHAnsi" w:hAnsiTheme="minorHAnsi" w:cstheme="minorHAnsi"/>
                <w:color w:val="000000" w:themeColor="text1"/>
                <w:sz w:val="22"/>
                <w:szCs w:val="22"/>
              </w:rPr>
              <w:t xml:space="preserve">; </w:t>
            </w:r>
            <w:r w:rsidR="00A478AF" w:rsidRPr="007C27E8">
              <w:rPr>
                <w:rFonts w:asciiTheme="minorHAnsi" w:hAnsiTheme="minorHAnsi" w:cstheme="minorHAnsi"/>
                <w:color w:val="000000" w:themeColor="text1"/>
                <w:sz w:val="22"/>
                <w:szCs w:val="22"/>
              </w:rPr>
              <w:t xml:space="preserve">J Owens; </w:t>
            </w:r>
            <w:r w:rsidR="00B939DE" w:rsidRPr="007C27E8">
              <w:rPr>
                <w:rFonts w:asciiTheme="minorHAnsi" w:hAnsiTheme="minorHAnsi" w:cstheme="minorHAnsi"/>
                <w:color w:val="000000" w:themeColor="text1"/>
                <w:sz w:val="22"/>
                <w:szCs w:val="22"/>
              </w:rPr>
              <w:t xml:space="preserve">M Davies; </w:t>
            </w:r>
            <w:r w:rsidR="0093456E" w:rsidRPr="007C27E8">
              <w:rPr>
                <w:rFonts w:asciiTheme="minorHAnsi" w:hAnsiTheme="minorHAnsi" w:cstheme="minorHAnsi"/>
                <w:color w:val="000000" w:themeColor="text1"/>
                <w:sz w:val="22"/>
                <w:szCs w:val="22"/>
              </w:rPr>
              <w:t>Mr A Ashton.</w:t>
            </w:r>
            <w:r w:rsidR="002819EA" w:rsidRPr="007C27E8">
              <w:rPr>
                <w:rFonts w:asciiTheme="minorHAnsi" w:hAnsiTheme="minorHAnsi" w:cstheme="minorHAnsi"/>
                <w:color w:val="000000" w:themeColor="text1"/>
                <w:sz w:val="22"/>
                <w:szCs w:val="22"/>
              </w:rPr>
              <w:t xml:space="preserve"> </w:t>
            </w:r>
            <w:r w:rsidR="002819EA" w:rsidRPr="007C27E8">
              <w:rPr>
                <w:rFonts w:asciiTheme="minorHAnsi" w:hAnsiTheme="minorHAnsi" w:cstheme="minorHAnsi"/>
                <w:color w:val="000000" w:themeColor="text1"/>
                <w:sz w:val="22"/>
                <w:szCs w:val="22"/>
              </w:rPr>
              <w:t>S.D Powell</w:t>
            </w:r>
            <w:r w:rsidR="005F6A3E" w:rsidRPr="007C27E8">
              <w:rPr>
                <w:rFonts w:asciiTheme="minorHAnsi" w:hAnsiTheme="minorHAnsi" w:cstheme="minorHAnsi"/>
                <w:color w:val="000000" w:themeColor="text1"/>
                <w:sz w:val="22"/>
                <w:szCs w:val="22"/>
              </w:rPr>
              <w:tab/>
            </w:r>
          </w:p>
          <w:p w14:paraId="77D7AEEF" w14:textId="36E3516D" w:rsidR="00DC54EF" w:rsidRPr="007C27E8" w:rsidRDefault="00A478AF" w:rsidP="00A478AF">
            <w:pPr>
              <w:rPr>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APOLOGIES FOR ABSENCE:</w:t>
            </w:r>
            <w:r w:rsidRPr="007C27E8">
              <w:rPr>
                <w:rFonts w:asciiTheme="minorHAnsi" w:hAnsiTheme="minorHAnsi" w:cstheme="minorHAnsi"/>
                <w:color w:val="000000" w:themeColor="text1"/>
                <w:sz w:val="22"/>
                <w:szCs w:val="22"/>
              </w:rPr>
              <w:t xml:space="preserve"> </w:t>
            </w:r>
            <w:r w:rsidR="00B939DE" w:rsidRPr="007C27E8">
              <w:rPr>
                <w:rFonts w:asciiTheme="minorHAnsi" w:hAnsiTheme="minorHAnsi" w:cstheme="minorHAnsi"/>
                <w:color w:val="000000" w:themeColor="text1"/>
                <w:sz w:val="22"/>
                <w:szCs w:val="22"/>
              </w:rPr>
              <w:t>M Watkins</w:t>
            </w:r>
            <w:r w:rsidR="002819EA" w:rsidRPr="007C27E8">
              <w:rPr>
                <w:rFonts w:asciiTheme="minorHAnsi" w:hAnsiTheme="minorHAnsi" w:cstheme="minorHAnsi"/>
                <w:color w:val="000000" w:themeColor="text1"/>
                <w:sz w:val="22"/>
                <w:szCs w:val="22"/>
              </w:rPr>
              <w:t xml:space="preserve">: </w:t>
            </w:r>
            <w:r w:rsidR="0093456E" w:rsidRPr="007C27E8">
              <w:rPr>
                <w:rFonts w:asciiTheme="minorHAnsi" w:hAnsiTheme="minorHAnsi" w:cstheme="minorHAnsi"/>
                <w:color w:val="000000" w:themeColor="text1"/>
                <w:sz w:val="22"/>
                <w:szCs w:val="22"/>
              </w:rPr>
              <w:t>G Rees</w:t>
            </w:r>
            <w:r w:rsidR="002819EA" w:rsidRPr="007C27E8">
              <w:rPr>
                <w:rFonts w:asciiTheme="minorHAnsi" w:hAnsiTheme="minorHAnsi" w:cstheme="minorHAnsi"/>
                <w:color w:val="000000" w:themeColor="text1"/>
                <w:sz w:val="22"/>
                <w:szCs w:val="22"/>
              </w:rPr>
              <w:t xml:space="preserve">: </w:t>
            </w:r>
            <w:r w:rsidR="002819EA" w:rsidRPr="007C27E8">
              <w:rPr>
                <w:rFonts w:asciiTheme="minorHAnsi" w:hAnsiTheme="minorHAnsi" w:cstheme="minorHAnsi"/>
                <w:color w:val="000000" w:themeColor="text1"/>
                <w:sz w:val="22"/>
                <w:szCs w:val="22"/>
              </w:rPr>
              <w:t>Mrs M Davies;</w:t>
            </w:r>
            <w:r w:rsidR="002819EA" w:rsidRPr="007C27E8">
              <w:rPr>
                <w:rFonts w:asciiTheme="minorHAnsi" w:hAnsiTheme="minorHAnsi" w:cstheme="minorHAnsi"/>
                <w:color w:val="000000" w:themeColor="text1"/>
                <w:sz w:val="22"/>
                <w:szCs w:val="22"/>
              </w:rPr>
              <w:t xml:space="preserve"> </w:t>
            </w:r>
            <w:r w:rsidR="002819EA" w:rsidRPr="007C27E8">
              <w:rPr>
                <w:rFonts w:asciiTheme="minorHAnsi" w:hAnsiTheme="minorHAnsi" w:cstheme="minorHAnsi"/>
                <w:color w:val="000000" w:themeColor="text1"/>
                <w:sz w:val="22"/>
                <w:szCs w:val="22"/>
              </w:rPr>
              <w:t>Cllr CJ</w:t>
            </w:r>
            <w:r w:rsidR="002819EA" w:rsidRPr="007C27E8">
              <w:rPr>
                <w:rFonts w:asciiTheme="minorHAnsi" w:hAnsiTheme="minorHAnsi" w:cstheme="minorHAnsi"/>
                <w:color w:val="000000" w:themeColor="text1"/>
                <w:sz w:val="22"/>
                <w:szCs w:val="22"/>
              </w:rPr>
              <w:t>W.</w:t>
            </w:r>
          </w:p>
          <w:p w14:paraId="3AF84C57" w14:textId="77777777" w:rsidR="00B874D3" w:rsidRPr="007C27E8" w:rsidRDefault="00B874D3" w:rsidP="00A478AF">
            <w:pPr>
              <w:rPr>
                <w:rFonts w:asciiTheme="minorHAnsi" w:hAnsiTheme="minorHAnsi" w:cstheme="minorHAnsi"/>
                <w:color w:val="000000" w:themeColor="text1"/>
                <w:sz w:val="22"/>
                <w:szCs w:val="22"/>
              </w:rPr>
            </w:pPr>
          </w:p>
          <w:p w14:paraId="7D4F4B4A" w14:textId="20DFEA0E" w:rsidR="00DC54EF" w:rsidRPr="007C27E8" w:rsidRDefault="002819EA" w:rsidP="00A478AF">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PS</w:t>
            </w:r>
            <w:r w:rsidR="00DC54EF" w:rsidRPr="007C27E8">
              <w:rPr>
                <w:rFonts w:asciiTheme="minorHAnsi" w:hAnsiTheme="minorHAnsi" w:cstheme="minorHAnsi"/>
                <w:color w:val="000000" w:themeColor="text1"/>
                <w:sz w:val="22"/>
                <w:szCs w:val="22"/>
              </w:rPr>
              <w:t xml:space="preserve"> opened the Meeting at </w:t>
            </w:r>
            <w:r w:rsidR="00755AFD" w:rsidRPr="007C27E8">
              <w:rPr>
                <w:rFonts w:asciiTheme="minorHAnsi" w:hAnsiTheme="minorHAnsi" w:cstheme="minorHAnsi"/>
                <w:color w:val="000000" w:themeColor="text1"/>
                <w:sz w:val="22"/>
                <w:szCs w:val="22"/>
              </w:rPr>
              <w:t>7.</w:t>
            </w:r>
            <w:r w:rsidR="00D92B73" w:rsidRPr="007C27E8">
              <w:rPr>
                <w:rFonts w:asciiTheme="minorHAnsi" w:hAnsiTheme="minorHAnsi" w:cstheme="minorHAnsi"/>
                <w:color w:val="000000" w:themeColor="text1"/>
                <w:sz w:val="22"/>
                <w:szCs w:val="22"/>
              </w:rPr>
              <w:t>00</w:t>
            </w:r>
            <w:r w:rsidR="00DC54EF" w:rsidRPr="007C27E8">
              <w:rPr>
                <w:rFonts w:asciiTheme="minorHAnsi" w:hAnsiTheme="minorHAnsi" w:cstheme="minorHAnsi"/>
                <w:color w:val="000000" w:themeColor="text1"/>
                <w:sz w:val="22"/>
                <w:szCs w:val="22"/>
              </w:rPr>
              <w:t>pm</w:t>
            </w:r>
          </w:p>
          <w:p w14:paraId="7B28341C" w14:textId="19541393" w:rsidR="00D96262" w:rsidRPr="007C27E8" w:rsidRDefault="00D96262" w:rsidP="00A478AF">
            <w:pPr>
              <w:rPr>
                <w:rFonts w:asciiTheme="minorHAnsi" w:hAnsiTheme="minorHAnsi" w:cstheme="minorHAnsi"/>
                <w:color w:val="000000" w:themeColor="text1"/>
                <w:sz w:val="22"/>
                <w:szCs w:val="22"/>
              </w:rPr>
            </w:pPr>
          </w:p>
        </w:tc>
      </w:tr>
      <w:tr w:rsidR="007C27E8" w:rsidRPr="007C27E8" w14:paraId="3C10CA63" w14:textId="77777777" w:rsidTr="00DF6181">
        <w:trPr>
          <w:trHeight w:val="826"/>
        </w:trPr>
        <w:tc>
          <w:tcPr>
            <w:tcW w:w="992" w:type="dxa"/>
          </w:tcPr>
          <w:p w14:paraId="2CB4A09F" w14:textId="1CDC918F" w:rsidR="00967D2A" w:rsidRPr="007C27E8" w:rsidRDefault="0093456E" w:rsidP="00184296">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07</w:t>
            </w:r>
            <w:r w:rsidR="004F70F7" w:rsidRPr="007C27E8">
              <w:rPr>
                <w:rFonts w:asciiTheme="minorHAnsi" w:hAnsiTheme="minorHAnsi" w:cstheme="minorHAnsi"/>
                <w:color w:val="000000" w:themeColor="text1"/>
                <w:sz w:val="22"/>
                <w:szCs w:val="22"/>
              </w:rPr>
              <w:t>2</w:t>
            </w:r>
            <w:r w:rsidRPr="007C27E8">
              <w:rPr>
                <w:rFonts w:asciiTheme="minorHAnsi" w:hAnsiTheme="minorHAnsi" w:cstheme="minorHAnsi"/>
                <w:color w:val="000000" w:themeColor="text1"/>
                <w:sz w:val="22"/>
                <w:szCs w:val="22"/>
              </w:rPr>
              <w:t>/25</w:t>
            </w:r>
          </w:p>
        </w:tc>
        <w:tc>
          <w:tcPr>
            <w:tcW w:w="8601" w:type="dxa"/>
          </w:tcPr>
          <w:p w14:paraId="5CF5D278" w14:textId="5D981CA9" w:rsidR="00967D2A" w:rsidRPr="007C27E8" w:rsidRDefault="00D966A2" w:rsidP="00312BCA">
            <w:pPr>
              <w:rPr>
                <w:rFonts w:asciiTheme="minorHAnsi" w:hAnsiTheme="minorHAnsi" w:cstheme="minorHAnsi"/>
                <w:b/>
                <w:color w:val="000000" w:themeColor="text1"/>
                <w:sz w:val="22"/>
                <w:szCs w:val="22"/>
              </w:rPr>
            </w:pPr>
            <w:r w:rsidRPr="007C27E8">
              <w:rPr>
                <w:rFonts w:asciiTheme="minorHAnsi" w:hAnsiTheme="minorHAnsi" w:cstheme="minorHAnsi"/>
                <w:b/>
                <w:color w:val="000000" w:themeColor="text1"/>
                <w:sz w:val="22"/>
                <w:szCs w:val="22"/>
              </w:rPr>
              <w:t>DECLARATIONS OF INTEREST</w:t>
            </w:r>
            <w:r w:rsidR="00967D2A" w:rsidRPr="007C27E8">
              <w:rPr>
                <w:rFonts w:asciiTheme="minorHAnsi" w:hAnsiTheme="minorHAnsi" w:cstheme="minorHAnsi"/>
                <w:b/>
                <w:color w:val="000000" w:themeColor="text1"/>
                <w:sz w:val="22"/>
                <w:szCs w:val="22"/>
              </w:rPr>
              <w:t xml:space="preserve">: </w:t>
            </w:r>
            <w:r w:rsidR="00967D2A" w:rsidRPr="007C27E8">
              <w:rPr>
                <w:rFonts w:asciiTheme="minorHAnsi" w:hAnsiTheme="minorHAnsi" w:cstheme="minorHAnsi"/>
                <w:color w:val="000000" w:themeColor="text1"/>
                <w:sz w:val="22"/>
                <w:szCs w:val="22"/>
              </w:rPr>
              <w:t>None</w:t>
            </w:r>
            <w:r w:rsidR="003B1E87" w:rsidRPr="007C27E8">
              <w:rPr>
                <w:rFonts w:asciiTheme="minorHAnsi" w:hAnsiTheme="minorHAnsi" w:cstheme="minorHAnsi"/>
                <w:color w:val="000000" w:themeColor="text1"/>
                <w:sz w:val="22"/>
                <w:szCs w:val="22"/>
              </w:rPr>
              <w:t>.</w:t>
            </w:r>
            <w:r w:rsidR="003B1E87" w:rsidRPr="007C27E8">
              <w:rPr>
                <w:rFonts w:asciiTheme="minorHAnsi" w:hAnsiTheme="minorHAnsi" w:cstheme="minorHAnsi"/>
                <w:b/>
                <w:color w:val="000000" w:themeColor="text1"/>
                <w:sz w:val="22"/>
                <w:szCs w:val="22"/>
              </w:rPr>
              <w:t xml:space="preserve"> </w:t>
            </w:r>
          </w:p>
        </w:tc>
      </w:tr>
      <w:tr w:rsidR="007C27E8" w:rsidRPr="007C27E8" w14:paraId="2CFCC448" w14:textId="77777777" w:rsidTr="00DF6181">
        <w:trPr>
          <w:trHeight w:val="826"/>
        </w:trPr>
        <w:tc>
          <w:tcPr>
            <w:tcW w:w="992" w:type="dxa"/>
          </w:tcPr>
          <w:p w14:paraId="6F365927" w14:textId="3A80D0C8" w:rsidR="005B3C9C" w:rsidRPr="007C27E8" w:rsidRDefault="0093456E" w:rsidP="00184296">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07</w:t>
            </w:r>
            <w:r w:rsidR="001E2921" w:rsidRPr="007C27E8">
              <w:rPr>
                <w:rFonts w:asciiTheme="minorHAnsi" w:hAnsiTheme="minorHAnsi" w:cstheme="minorHAnsi"/>
                <w:color w:val="000000" w:themeColor="text1"/>
                <w:sz w:val="22"/>
                <w:szCs w:val="22"/>
              </w:rPr>
              <w:t>3</w:t>
            </w:r>
            <w:r w:rsidRPr="007C27E8">
              <w:rPr>
                <w:rFonts w:asciiTheme="minorHAnsi" w:hAnsiTheme="minorHAnsi" w:cstheme="minorHAnsi"/>
                <w:color w:val="000000" w:themeColor="text1"/>
                <w:sz w:val="22"/>
                <w:szCs w:val="22"/>
              </w:rPr>
              <w:t>/25</w:t>
            </w:r>
          </w:p>
          <w:p w14:paraId="7E4AB00C" w14:textId="77777777" w:rsidR="0068189C" w:rsidRPr="007C27E8" w:rsidRDefault="0068189C" w:rsidP="00184296">
            <w:pPr>
              <w:rPr>
                <w:rFonts w:asciiTheme="minorHAnsi" w:hAnsiTheme="minorHAnsi" w:cstheme="minorHAnsi"/>
                <w:b/>
                <w:color w:val="000000" w:themeColor="text1"/>
                <w:sz w:val="22"/>
                <w:szCs w:val="22"/>
              </w:rPr>
            </w:pPr>
          </w:p>
          <w:p w14:paraId="5BED3F9C" w14:textId="481E850B" w:rsidR="0068189C" w:rsidRPr="007C27E8" w:rsidRDefault="0068189C" w:rsidP="00184296">
            <w:pPr>
              <w:rPr>
                <w:rFonts w:asciiTheme="minorHAnsi" w:hAnsiTheme="minorHAnsi" w:cstheme="minorHAnsi"/>
                <w:b/>
                <w:color w:val="000000" w:themeColor="text1"/>
                <w:sz w:val="22"/>
                <w:szCs w:val="22"/>
              </w:rPr>
            </w:pPr>
          </w:p>
        </w:tc>
        <w:tc>
          <w:tcPr>
            <w:tcW w:w="8601" w:type="dxa"/>
          </w:tcPr>
          <w:p w14:paraId="41A0DB57" w14:textId="1F9D9D64" w:rsidR="00295F1E" w:rsidRPr="007C27E8" w:rsidRDefault="005B3C9C" w:rsidP="001C5D69">
            <w:pPr>
              <w:rPr>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M</w:t>
            </w:r>
            <w:r w:rsidR="001C5D69" w:rsidRPr="007C27E8">
              <w:rPr>
                <w:rFonts w:asciiTheme="minorHAnsi" w:hAnsiTheme="minorHAnsi" w:cstheme="minorHAnsi"/>
                <w:b/>
                <w:color w:val="000000" w:themeColor="text1"/>
                <w:sz w:val="22"/>
                <w:szCs w:val="22"/>
              </w:rPr>
              <w:t>I</w:t>
            </w:r>
            <w:r w:rsidRPr="007C27E8">
              <w:rPr>
                <w:rFonts w:asciiTheme="minorHAnsi" w:hAnsiTheme="minorHAnsi" w:cstheme="minorHAnsi"/>
                <w:b/>
                <w:color w:val="000000" w:themeColor="text1"/>
                <w:sz w:val="22"/>
                <w:szCs w:val="22"/>
              </w:rPr>
              <w:t>NUTES OF PREVIOUS MEETING:</w:t>
            </w:r>
            <w:r w:rsidR="009A7503" w:rsidRPr="007C27E8">
              <w:rPr>
                <w:rFonts w:asciiTheme="minorHAnsi" w:hAnsiTheme="minorHAnsi" w:cstheme="minorHAnsi"/>
                <w:b/>
                <w:color w:val="000000" w:themeColor="text1"/>
                <w:sz w:val="22"/>
                <w:szCs w:val="22"/>
              </w:rPr>
              <w:t xml:space="preserve"> </w:t>
            </w:r>
            <w:r w:rsidRPr="007C27E8">
              <w:rPr>
                <w:rFonts w:asciiTheme="minorHAnsi" w:hAnsiTheme="minorHAnsi" w:cstheme="minorHAnsi"/>
                <w:b/>
                <w:color w:val="000000" w:themeColor="text1"/>
                <w:sz w:val="22"/>
                <w:szCs w:val="22"/>
              </w:rPr>
              <w:t xml:space="preserve"> </w:t>
            </w:r>
            <w:r w:rsidR="004F1292" w:rsidRPr="007C27E8">
              <w:rPr>
                <w:rFonts w:asciiTheme="minorHAnsi" w:hAnsiTheme="minorHAnsi" w:cstheme="minorHAnsi"/>
                <w:color w:val="000000" w:themeColor="text1"/>
                <w:sz w:val="22"/>
                <w:szCs w:val="22"/>
              </w:rPr>
              <w:t>Minutes of the</w:t>
            </w:r>
            <w:r w:rsidR="00E205CC" w:rsidRPr="007C27E8">
              <w:rPr>
                <w:rFonts w:asciiTheme="minorHAnsi" w:hAnsiTheme="minorHAnsi" w:cstheme="minorHAnsi"/>
                <w:color w:val="000000" w:themeColor="text1"/>
                <w:sz w:val="22"/>
                <w:szCs w:val="22"/>
              </w:rPr>
              <w:t xml:space="preserve"> Ordinary Meeting</w:t>
            </w:r>
            <w:r w:rsidR="00FF731B" w:rsidRPr="007C27E8">
              <w:rPr>
                <w:rFonts w:asciiTheme="minorHAnsi" w:hAnsiTheme="minorHAnsi" w:cstheme="minorHAnsi"/>
                <w:color w:val="000000" w:themeColor="text1"/>
                <w:sz w:val="22"/>
                <w:szCs w:val="22"/>
              </w:rPr>
              <w:t xml:space="preserve"> </w:t>
            </w:r>
            <w:r w:rsidR="005851AB" w:rsidRPr="007C27E8">
              <w:rPr>
                <w:rFonts w:asciiTheme="minorHAnsi" w:hAnsiTheme="minorHAnsi" w:cstheme="minorHAnsi"/>
                <w:color w:val="000000" w:themeColor="text1"/>
                <w:sz w:val="22"/>
                <w:szCs w:val="22"/>
              </w:rPr>
              <w:t>1</w:t>
            </w:r>
            <w:r w:rsidR="00D92B73" w:rsidRPr="007C27E8">
              <w:rPr>
                <w:rFonts w:asciiTheme="minorHAnsi" w:hAnsiTheme="minorHAnsi" w:cstheme="minorHAnsi"/>
                <w:color w:val="000000" w:themeColor="text1"/>
                <w:sz w:val="22"/>
                <w:szCs w:val="22"/>
              </w:rPr>
              <w:t>8</w:t>
            </w:r>
            <w:r w:rsidR="005851AB" w:rsidRPr="007C27E8">
              <w:rPr>
                <w:rFonts w:asciiTheme="minorHAnsi" w:hAnsiTheme="minorHAnsi" w:cstheme="minorHAnsi"/>
                <w:color w:val="000000" w:themeColor="text1"/>
                <w:sz w:val="22"/>
                <w:szCs w:val="22"/>
                <w:vertAlign w:val="superscript"/>
              </w:rPr>
              <w:t>th</w:t>
            </w:r>
            <w:r w:rsidR="005851AB" w:rsidRPr="007C27E8">
              <w:rPr>
                <w:rFonts w:asciiTheme="minorHAnsi" w:hAnsiTheme="minorHAnsi" w:cstheme="minorHAnsi"/>
                <w:color w:val="000000" w:themeColor="text1"/>
                <w:sz w:val="22"/>
                <w:szCs w:val="22"/>
              </w:rPr>
              <w:t xml:space="preserve"> </w:t>
            </w:r>
            <w:r w:rsidR="003A00E4" w:rsidRPr="007C27E8">
              <w:rPr>
                <w:rFonts w:asciiTheme="minorHAnsi" w:hAnsiTheme="minorHAnsi" w:cstheme="minorHAnsi"/>
                <w:color w:val="000000" w:themeColor="text1"/>
                <w:sz w:val="22"/>
                <w:szCs w:val="22"/>
              </w:rPr>
              <w:t>November</w:t>
            </w:r>
            <w:r w:rsidR="002E701E" w:rsidRPr="007C27E8">
              <w:rPr>
                <w:rFonts w:asciiTheme="minorHAnsi" w:hAnsiTheme="minorHAnsi" w:cstheme="minorHAnsi"/>
                <w:color w:val="000000" w:themeColor="text1"/>
                <w:sz w:val="22"/>
                <w:szCs w:val="22"/>
              </w:rPr>
              <w:t xml:space="preserve"> </w:t>
            </w:r>
            <w:r w:rsidR="00D32AB3" w:rsidRPr="007C27E8">
              <w:rPr>
                <w:rFonts w:asciiTheme="minorHAnsi" w:hAnsiTheme="minorHAnsi" w:cstheme="minorHAnsi"/>
                <w:color w:val="000000" w:themeColor="text1"/>
                <w:sz w:val="22"/>
                <w:szCs w:val="22"/>
              </w:rPr>
              <w:t>20</w:t>
            </w:r>
            <w:r w:rsidR="00B939DE" w:rsidRPr="007C27E8">
              <w:rPr>
                <w:rFonts w:asciiTheme="minorHAnsi" w:hAnsiTheme="minorHAnsi" w:cstheme="minorHAnsi"/>
                <w:color w:val="000000" w:themeColor="text1"/>
                <w:sz w:val="22"/>
                <w:szCs w:val="22"/>
              </w:rPr>
              <w:t>2</w:t>
            </w:r>
            <w:r w:rsidR="00D92B73" w:rsidRPr="007C27E8">
              <w:rPr>
                <w:rFonts w:asciiTheme="minorHAnsi" w:hAnsiTheme="minorHAnsi" w:cstheme="minorHAnsi"/>
                <w:color w:val="000000" w:themeColor="text1"/>
                <w:sz w:val="22"/>
                <w:szCs w:val="22"/>
              </w:rPr>
              <w:t xml:space="preserve">5 </w:t>
            </w:r>
            <w:r w:rsidR="00DC7230" w:rsidRPr="007C27E8">
              <w:rPr>
                <w:rFonts w:asciiTheme="minorHAnsi" w:hAnsiTheme="minorHAnsi" w:cstheme="minorHAnsi"/>
                <w:color w:val="000000" w:themeColor="text1"/>
                <w:sz w:val="22"/>
                <w:szCs w:val="22"/>
              </w:rPr>
              <w:t xml:space="preserve">were </w:t>
            </w:r>
            <w:r w:rsidR="00034F34" w:rsidRPr="007C27E8">
              <w:rPr>
                <w:rFonts w:asciiTheme="minorHAnsi" w:hAnsiTheme="minorHAnsi" w:cstheme="minorHAnsi"/>
                <w:color w:val="000000" w:themeColor="text1"/>
                <w:sz w:val="22"/>
                <w:szCs w:val="22"/>
              </w:rPr>
              <w:t xml:space="preserve">agreed and signed </w:t>
            </w:r>
            <w:r w:rsidR="00980FAF" w:rsidRPr="007C27E8">
              <w:rPr>
                <w:rFonts w:asciiTheme="minorHAnsi" w:hAnsiTheme="minorHAnsi" w:cstheme="minorHAnsi"/>
                <w:color w:val="000000" w:themeColor="text1"/>
                <w:sz w:val="22"/>
                <w:szCs w:val="22"/>
              </w:rPr>
              <w:t>(</w:t>
            </w:r>
            <w:r w:rsidR="002819EA" w:rsidRPr="007C27E8">
              <w:rPr>
                <w:rFonts w:asciiTheme="minorHAnsi" w:hAnsiTheme="minorHAnsi" w:cstheme="minorHAnsi"/>
                <w:color w:val="000000" w:themeColor="text1"/>
                <w:sz w:val="22"/>
                <w:szCs w:val="22"/>
              </w:rPr>
              <w:t>SDP</w:t>
            </w:r>
            <w:r w:rsidR="00B939DE" w:rsidRPr="007C27E8">
              <w:rPr>
                <w:rFonts w:asciiTheme="minorHAnsi" w:hAnsiTheme="minorHAnsi" w:cstheme="minorHAnsi"/>
                <w:color w:val="000000" w:themeColor="text1"/>
                <w:sz w:val="22"/>
                <w:szCs w:val="22"/>
              </w:rPr>
              <w:t>/</w:t>
            </w:r>
            <w:r w:rsidR="002819EA" w:rsidRPr="007C27E8">
              <w:rPr>
                <w:rFonts w:asciiTheme="minorHAnsi" w:hAnsiTheme="minorHAnsi" w:cstheme="minorHAnsi"/>
                <w:color w:val="000000" w:themeColor="text1"/>
                <w:sz w:val="22"/>
                <w:szCs w:val="22"/>
              </w:rPr>
              <w:t>MYD</w:t>
            </w:r>
            <w:r w:rsidR="00034F34" w:rsidRPr="007C27E8">
              <w:rPr>
                <w:rFonts w:asciiTheme="minorHAnsi" w:hAnsiTheme="minorHAnsi" w:cstheme="minorHAnsi"/>
                <w:color w:val="000000" w:themeColor="text1"/>
                <w:sz w:val="22"/>
                <w:szCs w:val="22"/>
              </w:rPr>
              <w:t xml:space="preserve">). </w:t>
            </w:r>
            <w:r w:rsidR="00FC74CD" w:rsidRPr="007C27E8">
              <w:rPr>
                <w:rFonts w:asciiTheme="minorHAnsi" w:hAnsiTheme="minorHAnsi" w:cstheme="minorHAnsi"/>
                <w:color w:val="000000" w:themeColor="text1"/>
                <w:sz w:val="22"/>
                <w:szCs w:val="22"/>
              </w:rPr>
              <w:t xml:space="preserve"> </w:t>
            </w:r>
          </w:p>
          <w:p w14:paraId="37AE18DE" w14:textId="6BA8B125" w:rsidR="00E86E6F" w:rsidRPr="007C27E8" w:rsidRDefault="00E86E6F" w:rsidP="001C5D69">
            <w:pPr>
              <w:rPr>
                <w:rFonts w:asciiTheme="minorHAnsi" w:hAnsiTheme="minorHAnsi" w:cstheme="minorHAnsi"/>
                <w:b/>
                <w:color w:val="000000" w:themeColor="text1"/>
                <w:sz w:val="22"/>
                <w:szCs w:val="22"/>
              </w:rPr>
            </w:pPr>
          </w:p>
        </w:tc>
      </w:tr>
      <w:tr w:rsidR="007C27E8" w:rsidRPr="007C27E8" w14:paraId="552EC92B" w14:textId="77777777" w:rsidTr="00DF6181">
        <w:trPr>
          <w:trHeight w:val="826"/>
        </w:trPr>
        <w:tc>
          <w:tcPr>
            <w:tcW w:w="992" w:type="dxa"/>
          </w:tcPr>
          <w:p w14:paraId="4B9F4CD6" w14:textId="0DC1317C" w:rsidR="006A0B6B" w:rsidRPr="007C27E8" w:rsidRDefault="0093456E" w:rsidP="006A0B6B">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07</w:t>
            </w:r>
            <w:r w:rsidR="006A0B6B" w:rsidRPr="007C27E8">
              <w:rPr>
                <w:rFonts w:asciiTheme="minorHAnsi" w:hAnsiTheme="minorHAnsi" w:cstheme="minorHAnsi"/>
                <w:color w:val="000000" w:themeColor="text1"/>
                <w:sz w:val="22"/>
                <w:szCs w:val="22"/>
              </w:rPr>
              <w:t>4</w:t>
            </w:r>
            <w:r w:rsidRPr="007C27E8">
              <w:rPr>
                <w:rFonts w:asciiTheme="minorHAnsi" w:hAnsiTheme="minorHAnsi" w:cstheme="minorHAnsi"/>
                <w:color w:val="000000" w:themeColor="text1"/>
                <w:sz w:val="22"/>
                <w:szCs w:val="22"/>
              </w:rPr>
              <w:t>/25</w:t>
            </w:r>
          </w:p>
        </w:tc>
        <w:tc>
          <w:tcPr>
            <w:tcW w:w="8601" w:type="dxa"/>
          </w:tcPr>
          <w:p w14:paraId="352F0D6F" w14:textId="77777777" w:rsidR="006A0B6B" w:rsidRPr="007C27E8" w:rsidRDefault="006A0B6B" w:rsidP="006A0B6B">
            <w:pPr>
              <w:rPr>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MATTERS ARISING</w:t>
            </w:r>
            <w:r w:rsidRPr="007C27E8">
              <w:rPr>
                <w:rFonts w:asciiTheme="minorHAnsi" w:hAnsiTheme="minorHAnsi" w:cstheme="minorHAnsi"/>
                <w:color w:val="000000" w:themeColor="text1"/>
                <w:sz w:val="22"/>
                <w:szCs w:val="22"/>
              </w:rPr>
              <w:t xml:space="preserve"> from the previous Meeting: </w:t>
            </w:r>
          </w:p>
          <w:p w14:paraId="39538C01" w14:textId="26E789FD" w:rsidR="006A0B6B" w:rsidRPr="007C27E8" w:rsidRDefault="00995A95" w:rsidP="00995A95">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There had been no updates in respect of the 2024-25 External Audit.</w:t>
            </w:r>
          </w:p>
        </w:tc>
      </w:tr>
      <w:tr w:rsidR="007C27E8" w:rsidRPr="007C27E8" w14:paraId="3A68C1C4" w14:textId="77777777" w:rsidTr="00DF6181">
        <w:trPr>
          <w:trHeight w:val="816"/>
        </w:trPr>
        <w:tc>
          <w:tcPr>
            <w:tcW w:w="992" w:type="dxa"/>
            <w:tcBorders>
              <w:bottom w:val="single" w:sz="4" w:space="0" w:color="auto"/>
            </w:tcBorders>
          </w:tcPr>
          <w:p w14:paraId="234CD11D" w14:textId="175B03BC" w:rsidR="006A0B6B" w:rsidRPr="007C27E8" w:rsidRDefault="0093456E" w:rsidP="006A0B6B">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07</w:t>
            </w:r>
            <w:r w:rsidR="006A0B6B" w:rsidRPr="007C27E8">
              <w:rPr>
                <w:rFonts w:asciiTheme="minorHAnsi" w:hAnsiTheme="minorHAnsi" w:cstheme="minorHAnsi"/>
                <w:color w:val="000000" w:themeColor="text1"/>
                <w:sz w:val="22"/>
                <w:szCs w:val="22"/>
              </w:rPr>
              <w:t>5</w:t>
            </w:r>
            <w:r w:rsidRPr="007C27E8">
              <w:rPr>
                <w:rFonts w:asciiTheme="minorHAnsi" w:hAnsiTheme="minorHAnsi" w:cstheme="minorHAnsi"/>
                <w:color w:val="000000" w:themeColor="text1"/>
                <w:sz w:val="22"/>
                <w:szCs w:val="22"/>
              </w:rPr>
              <w:t>/25</w:t>
            </w:r>
          </w:p>
        </w:tc>
        <w:tc>
          <w:tcPr>
            <w:tcW w:w="8601" w:type="dxa"/>
            <w:tcBorders>
              <w:bottom w:val="single" w:sz="4" w:space="0" w:color="auto"/>
            </w:tcBorders>
          </w:tcPr>
          <w:p w14:paraId="761FBB7E" w14:textId="09CAD1E4" w:rsidR="006A0B6B" w:rsidRPr="007C27E8" w:rsidRDefault="006A0B6B" w:rsidP="006A0B6B">
            <w:pPr>
              <w:rPr>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 xml:space="preserve">LOCAL MEMBER UPDATE: </w:t>
            </w:r>
            <w:r w:rsidRPr="007C27E8">
              <w:rPr>
                <w:rFonts w:asciiTheme="minorHAnsi" w:hAnsiTheme="minorHAnsi" w:cstheme="minorHAnsi"/>
                <w:color w:val="000000" w:themeColor="text1"/>
                <w:sz w:val="22"/>
                <w:szCs w:val="22"/>
              </w:rPr>
              <w:t xml:space="preserve"> None – CJW </w:t>
            </w:r>
            <w:r w:rsidR="00755AFD" w:rsidRPr="007C27E8">
              <w:rPr>
                <w:rFonts w:asciiTheme="minorHAnsi" w:hAnsiTheme="minorHAnsi" w:cstheme="minorHAnsi"/>
                <w:color w:val="000000" w:themeColor="text1"/>
                <w:sz w:val="22"/>
                <w:szCs w:val="22"/>
              </w:rPr>
              <w:t>had sent apologies</w:t>
            </w:r>
            <w:r w:rsidR="0093456E" w:rsidRPr="007C27E8">
              <w:rPr>
                <w:rFonts w:asciiTheme="minorHAnsi" w:hAnsiTheme="minorHAnsi" w:cstheme="minorHAnsi"/>
                <w:color w:val="000000" w:themeColor="text1"/>
                <w:sz w:val="22"/>
                <w:szCs w:val="22"/>
              </w:rPr>
              <w:t>. No correspondence received from Cllr LB</w:t>
            </w:r>
          </w:p>
        </w:tc>
      </w:tr>
      <w:tr w:rsidR="007C27E8" w:rsidRPr="007C27E8" w14:paraId="6717E94D" w14:textId="77777777" w:rsidTr="00DF6181">
        <w:trPr>
          <w:trHeight w:val="826"/>
        </w:trPr>
        <w:tc>
          <w:tcPr>
            <w:tcW w:w="992" w:type="dxa"/>
          </w:tcPr>
          <w:p w14:paraId="0A5D92A2" w14:textId="4EAD1CE5" w:rsidR="006A0B6B" w:rsidRPr="007C27E8" w:rsidRDefault="0093456E" w:rsidP="006A0B6B">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07</w:t>
            </w:r>
            <w:r w:rsidR="006A0B6B" w:rsidRPr="007C27E8">
              <w:rPr>
                <w:rFonts w:asciiTheme="minorHAnsi" w:hAnsiTheme="minorHAnsi" w:cstheme="minorHAnsi"/>
                <w:color w:val="000000" w:themeColor="text1"/>
                <w:sz w:val="22"/>
                <w:szCs w:val="22"/>
              </w:rPr>
              <w:t>6</w:t>
            </w:r>
            <w:r w:rsidRPr="007C27E8">
              <w:rPr>
                <w:rFonts w:asciiTheme="minorHAnsi" w:hAnsiTheme="minorHAnsi" w:cstheme="minorHAnsi"/>
                <w:color w:val="000000" w:themeColor="text1"/>
                <w:sz w:val="22"/>
                <w:szCs w:val="22"/>
              </w:rPr>
              <w:t>/25</w:t>
            </w:r>
          </w:p>
        </w:tc>
        <w:tc>
          <w:tcPr>
            <w:tcW w:w="8601" w:type="dxa"/>
          </w:tcPr>
          <w:p w14:paraId="44AE203F" w14:textId="6F4490D7" w:rsidR="006A0B6B" w:rsidRPr="007C27E8" w:rsidRDefault="006A0B6B" w:rsidP="002819EA">
            <w:pPr>
              <w:rPr>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 xml:space="preserve">PLANNING APPLICATIONS: </w:t>
            </w:r>
            <w:r w:rsidRPr="007C27E8">
              <w:rPr>
                <w:rFonts w:asciiTheme="minorHAnsi" w:hAnsiTheme="minorHAnsi" w:cstheme="minorHAnsi"/>
                <w:color w:val="000000" w:themeColor="text1"/>
                <w:sz w:val="22"/>
                <w:szCs w:val="22"/>
              </w:rPr>
              <w:t xml:space="preserve">There were no applications. </w:t>
            </w:r>
            <w:r w:rsidR="002819EA" w:rsidRPr="007C27E8">
              <w:rPr>
                <w:rFonts w:asciiTheme="minorHAnsi" w:hAnsiTheme="minorHAnsi" w:cstheme="minorHAnsi"/>
                <w:color w:val="000000" w:themeColor="text1"/>
                <w:sz w:val="22"/>
                <w:szCs w:val="22"/>
              </w:rPr>
              <w:t xml:space="preserve"> However, members referred to a correspondence: </w:t>
            </w:r>
            <w:r w:rsidR="002819EA" w:rsidRPr="007C27E8">
              <w:rPr>
                <w:rFonts w:cstheme="minorHAnsi"/>
                <w:color w:val="000000" w:themeColor="text1"/>
              </w:rPr>
              <w:t xml:space="preserve">Planning </w:t>
            </w:r>
            <w:proofErr w:type="spellStart"/>
            <w:r w:rsidR="002819EA" w:rsidRPr="007C27E8">
              <w:rPr>
                <w:rFonts w:cstheme="minorHAnsi"/>
                <w:color w:val="000000" w:themeColor="text1"/>
              </w:rPr>
              <w:t>Consultaion</w:t>
            </w:r>
            <w:proofErr w:type="spellEnd"/>
            <w:r w:rsidR="002819EA" w:rsidRPr="007C27E8">
              <w:rPr>
                <w:rFonts w:cstheme="minorHAnsi"/>
                <w:color w:val="000000" w:themeColor="text1"/>
              </w:rPr>
              <w:t xml:space="preserve"> </w:t>
            </w:r>
            <w:r w:rsidR="002819EA" w:rsidRPr="007C27E8">
              <w:rPr>
                <w:rFonts w:cstheme="minorHAnsi"/>
                <w:color w:val="000000" w:themeColor="text1"/>
              </w:rPr>
              <w:t xml:space="preserve">(PEDW) Nant </w:t>
            </w:r>
            <w:proofErr w:type="spellStart"/>
            <w:r w:rsidR="002819EA" w:rsidRPr="007C27E8">
              <w:rPr>
                <w:rFonts w:cstheme="minorHAnsi"/>
                <w:color w:val="000000" w:themeColor="text1"/>
              </w:rPr>
              <w:t>Mithil</w:t>
            </w:r>
            <w:proofErr w:type="spellEnd"/>
            <w:r w:rsidR="002819EA" w:rsidRPr="007C27E8">
              <w:rPr>
                <w:rFonts w:cstheme="minorHAnsi"/>
                <w:color w:val="000000" w:themeColor="text1"/>
              </w:rPr>
              <w:t xml:space="preserve"> Energy Park</w:t>
            </w:r>
            <w:r w:rsidR="002819EA" w:rsidRPr="007C27E8">
              <w:rPr>
                <w:rFonts w:cstheme="minorHAnsi"/>
                <w:color w:val="000000" w:themeColor="text1"/>
              </w:rPr>
              <w:t xml:space="preserve">. It was noted that there had been no direct contact from PCC or PEDW regarding this application and it was agreed that members should make individual comments to PEDW should they wish to.  </w:t>
            </w:r>
          </w:p>
        </w:tc>
      </w:tr>
      <w:tr w:rsidR="007C27E8" w:rsidRPr="007C27E8" w14:paraId="13B4223A" w14:textId="77777777" w:rsidTr="00E01E40">
        <w:trPr>
          <w:trHeight w:val="1266"/>
        </w:trPr>
        <w:tc>
          <w:tcPr>
            <w:tcW w:w="992" w:type="dxa"/>
          </w:tcPr>
          <w:p w14:paraId="3E9DBAD8" w14:textId="73859B70" w:rsidR="006A0B6B" w:rsidRPr="007C27E8" w:rsidRDefault="0093456E" w:rsidP="006A0B6B">
            <w:pPr>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07</w:t>
            </w:r>
            <w:r w:rsidR="006A0B6B" w:rsidRPr="007C27E8">
              <w:rPr>
                <w:rFonts w:asciiTheme="minorHAnsi" w:hAnsiTheme="minorHAnsi" w:cstheme="minorHAnsi"/>
                <w:color w:val="000000" w:themeColor="text1"/>
                <w:sz w:val="22"/>
                <w:szCs w:val="22"/>
              </w:rPr>
              <w:t>7</w:t>
            </w:r>
            <w:r w:rsidRPr="007C27E8">
              <w:rPr>
                <w:rFonts w:asciiTheme="minorHAnsi" w:hAnsiTheme="minorHAnsi" w:cstheme="minorHAnsi"/>
                <w:color w:val="000000" w:themeColor="text1"/>
                <w:sz w:val="22"/>
                <w:szCs w:val="22"/>
              </w:rPr>
              <w:t>/25</w:t>
            </w:r>
          </w:p>
        </w:tc>
        <w:tc>
          <w:tcPr>
            <w:tcW w:w="8601" w:type="dxa"/>
          </w:tcPr>
          <w:p w14:paraId="0029B669" w14:textId="77777777" w:rsidR="006A0B6B" w:rsidRPr="007C27E8" w:rsidRDefault="006A0B6B" w:rsidP="006A0B6B">
            <w:pPr>
              <w:pStyle w:val="NoSpacing"/>
              <w:rPr>
                <w:rFonts w:cstheme="minorHAnsi"/>
                <w:b/>
                <w:color w:val="000000" w:themeColor="text1"/>
              </w:rPr>
            </w:pPr>
            <w:r w:rsidRPr="007C27E8">
              <w:rPr>
                <w:rFonts w:cstheme="minorHAnsi"/>
                <w:b/>
                <w:color w:val="000000" w:themeColor="text1"/>
              </w:rPr>
              <w:t>FINANCE including INVOICES FOR PAYMENT</w:t>
            </w:r>
          </w:p>
          <w:p w14:paraId="5B4792A4" w14:textId="77777777" w:rsidR="006A0B6B" w:rsidRPr="007C27E8" w:rsidRDefault="006A0B6B" w:rsidP="006A0B6B">
            <w:pPr>
              <w:pStyle w:val="NoSpacing"/>
              <w:rPr>
                <w:rFonts w:cstheme="minorHAnsi"/>
                <w:b/>
                <w:color w:val="000000" w:themeColor="text1"/>
              </w:rPr>
            </w:pPr>
          </w:p>
          <w:p w14:paraId="63D175C5" w14:textId="0B7759AC" w:rsidR="006A0B6B" w:rsidRPr="007C27E8" w:rsidRDefault="006A0B6B" w:rsidP="00E85957">
            <w:pPr>
              <w:pStyle w:val="ListParagraph"/>
              <w:numPr>
                <w:ilvl w:val="0"/>
                <w:numId w:val="38"/>
              </w:numPr>
              <w:jc w:val="both"/>
              <w:rPr>
                <w:rFonts w:cstheme="minorHAnsi"/>
                <w:color w:val="000000" w:themeColor="text1"/>
              </w:rPr>
            </w:pPr>
            <w:r w:rsidRPr="007C27E8">
              <w:rPr>
                <w:rFonts w:cstheme="minorHAnsi"/>
                <w:color w:val="000000" w:themeColor="text1"/>
              </w:rPr>
              <w:t xml:space="preserve">The balances which had been reconciled on </w:t>
            </w:r>
            <w:r w:rsidR="0046092D" w:rsidRPr="007C27E8">
              <w:rPr>
                <w:rFonts w:cstheme="minorHAnsi"/>
                <w:color w:val="000000" w:themeColor="text1"/>
              </w:rPr>
              <w:t>13</w:t>
            </w:r>
            <w:r w:rsidRPr="007C27E8">
              <w:rPr>
                <w:rFonts w:cstheme="minorHAnsi"/>
                <w:color w:val="000000" w:themeColor="text1"/>
              </w:rPr>
              <w:t>/12</w:t>
            </w:r>
            <w:r w:rsidR="009D539B" w:rsidRPr="007C27E8">
              <w:rPr>
                <w:rFonts w:cstheme="minorHAnsi"/>
                <w:color w:val="000000" w:themeColor="text1"/>
              </w:rPr>
              <w:t>/</w:t>
            </w:r>
            <w:r w:rsidRPr="007C27E8">
              <w:rPr>
                <w:rFonts w:cstheme="minorHAnsi"/>
                <w:color w:val="000000" w:themeColor="text1"/>
              </w:rPr>
              <w:t>202</w:t>
            </w:r>
            <w:r w:rsidR="00844B1C" w:rsidRPr="007C27E8">
              <w:rPr>
                <w:rFonts w:cstheme="minorHAnsi"/>
                <w:color w:val="000000" w:themeColor="text1"/>
              </w:rPr>
              <w:t>5</w:t>
            </w:r>
            <w:r w:rsidRPr="007C27E8">
              <w:rPr>
                <w:rFonts w:cstheme="minorHAnsi"/>
                <w:color w:val="000000" w:themeColor="text1"/>
              </w:rPr>
              <w:t xml:space="preserve"> were </w:t>
            </w:r>
            <w:r w:rsidRPr="007C27E8">
              <w:rPr>
                <w:rFonts w:cstheme="minorHAnsi"/>
                <w:bCs/>
                <w:color w:val="000000" w:themeColor="text1"/>
              </w:rPr>
              <w:t>agreed and signed.</w:t>
            </w:r>
            <w:r w:rsidRPr="007C27E8">
              <w:rPr>
                <w:rFonts w:cstheme="minorHAnsi"/>
                <w:color w:val="000000" w:themeColor="text1"/>
              </w:rPr>
              <w:t xml:space="preserve">  (SDP/MYD).  </w:t>
            </w:r>
          </w:p>
          <w:p w14:paraId="759FE6C5" w14:textId="38626A7F" w:rsidR="006A0B6B" w:rsidRPr="007C27E8" w:rsidRDefault="006A0B6B" w:rsidP="006A0B6B">
            <w:pPr>
              <w:pStyle w:val="ListParagraph"/>
              <w:jc w:val="both"/>
              <w:rPr>
                <w:rFonts w:cstheme="minorHAnsi"/>
                <w:color w:val="000000" w:themeColor="text1"/>
              </w:rPr>
            </w:pPr>
            <w:r w:rsidRPr="007C27E8">
              <w:rPr>
                <w:rFonts w:cstheme="minorHAnsi"/>
                <w:color w:val="000000" w:themeColor="text1"/>
              </w:rPr>
              <w:t>Balances in hand</w:t>
            </w:r>
            <w:r w:rsidR="00355B10" w:rsidRPr="007C27E8">
              <w:rPr>
                <w:rFonts w:cstheme="minorHAnsi"/>
                <w:color w:val="000000" w:themeColor="text1"/>
              </w:rPr>
              <w:t xml:space="preserve"> </w:t>
            </w:r>
            <w:r w:rsidR="0046092D" w:rsidRPr="007C27E8">
              <w:rPr>
                <w:rFonts w:cstheme="minorHAnsi"/>
                <w:color w:val="000000" w:themeColor="text1"/>
              </w:rPr>
              <w:t>13</w:t>
            </w:r>
            <w:r w:rsidR="00355B10" w:rsidRPr="007C27E8">
              <w:rPr>
                <w:rFonts w:cstheme="minorHAnsi"/>
                <w:color w:val="000000" w:themeColor="text1"/>
              </w:rPr>
              <w:t>/12</w:t>
            </w:r>
            <w:r w:rsidR="0093456E" w:rsidRPr="007C27E8">
              <w:rPr>
                <w:rFonts w:cstheme="minorHAnsi"/>
                <w:color w:val="000000" w:themeColor="text1"/>
              </w:rPr>
              <w:t>/25</w:t>
            </w:r>
            <w:r w:rsidRPr="007C27E8">
              <w:rPr>
                <w:rFonts w:cstheme="minorHAnsi"/>
                <w:color w:val="000000" w:themeColor="text1"/>
              </w:rPr>
              <w:t xml:space="preserve">:       </w:t>
            </w:r>
          </w:p>
          <w:p w14:paraId="12651C77" w14:textId="5275680A" w:rsidR="006A0B6B" w:rsidRPr="007C27E8" w:rsidRDefault="006A0B6B" w:rsidP="006A0B6B">
            <w:pPr>
              <w:pStyle w:val="ListParagraph"/>
              <w:jc w:val="both"/>
              <w:rPr>
                <w:rFonts w:cstheme="minorHAnsi"/>
                <w:color w:val="000000" w:themeColor="text1"/>
              </w:rPr>
            </w:pPr>
            <w:r w:rsidRPr="007C27E8">
              <w:rPr>
                <w:rFonts w:cstheme="minorHAnsi"/>
                <w:color w:val="000000" w:themeColor="text1"/>
              </w:rPr>
              <w:t xml:space="preserve">Current Account:  £   </w:t>
            </w:r>
            <w:r w:rsidR="0046092D" w:rsidRPr="007C27E8">
              <w:rPr>
                <w:rFonts w:cstheme="minorHAnsi"/>
                <w:color w:val="000000" w:themeColor="text1"/>
              </w:rPr>
              <w:t>4,619.68</w:t>
            </w:r>
          </w:p>
          <w:p w14:paraId="4C01AF50" w14:textId="47900BAF" w:rsidR="006A0B6B" w:rsidRPr="007C27E8" w:rsidRDefault="006A0B6B" w:rsidP="006A0B6B">
            <w:pPr>
              <w:pStyle w:val="ListParagraph"/>
              <w:jc w:val="both"/>
              <w:rPr>
                <w:rFonts w:cstheme="minorHAnsi"/>
                <w:color w:val="000000" w:themeColor="text1"/>
              </w:rPr>
            </w:pPr>
            <w:r w:rsidRPr="007C27E8">
              <w:rPr>
                <w:rFonts w:cstheme="minorHAnsi"/>
                <w:color w:val="000000" w:themeColor="text1"/>
              </w:rPr>
              <w:t xml:space="preserve">Savings Account:  £  </w:t>
            </w:r>
            <w:r w:rsidR="0046092D" w:rsidRPr="007C27E8">
              <w:rPr>
                <w:rFonts w:cstheme="minorHAnsi"/>
                <w:color w:val="000000" w:themeColor="text1"/>
              </w:rPr>
              <w:t>15,512.89</w:t>
            </w:r>
          </w:p>
          <w:p w14:paraId="77AF5EBC" w14:textId="7B67D693" w:rsidR="006A0B6B" w:rsidRPr="007C27E8" w:rsidRDefault="006A0B6B"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The following invoices were agreed/signed as seen. </w:t>
            </w:r>
          </w:p>
          <w:p w14:paraId="1DD247DD" w14:textId="0A1FB298" w:rsidR="006A0B6B" w:rsidRPr="007C27E8" w:rsidRDefault="006A0B6B"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For info   </w:t>
            </w:r>
            <w:r w:rsidR="0046092D" w:rsidRPr="007C27E8">
              <w:rPr>
                <w:rFonts w:asciiTheme="minorHAnsi" w:hAnsiTheme="minorHAnsi" w:cstheme="minorHAnsi"/>
                <w:color w:val="000000" w:themeColor="text1"/>
                <w:sz w:val="22"/>
                <w:szCs w:val="22"/>
              </w:rPr>
              <w:t xml:space="preserve">OTM </w:t>
            </w:r>
            <w:proofErr w:type="spellStart"/>
            <w:r w:rsidR="0046092D" w:rsidRPr="007C27E8">
              <w:rPr>
                <w:rFonts w:asciiTheme="minorHAnsi" w:hAnsiTheme="minorHAnsi" w:cstheme="minorHAnsi"/>
                <w:color w:val="000000" w:themeColor="text1"/>
                <w:sz w:val="22"/>
                <w:szCs w:val="22"/>
              </w:rPr>
              <w:t>Groundscare</w:t>
            </w:r>
            <w:proofErr w:type="spellEnd"/>
            <w:r w:rsidR="0046092D" w:rsidRPr="007C27E8">
              <w:rPr>
                <w:rFonts w:asciiTheme="minorHAnsi" w:hAnsiTheme="minorHAnsi" w:cstheme="minorHAnsi"/>
                <w:color w:val="000000" w:themeColor="text1"/>
                <w:sz w:val="22"/>
                <w:szCs w:val="22"/>
              </w:rPr>
              <w:t xml:space="preserve"> Ltd </w:t>
            </w:r>
            <w:r w:rsidRPr="007C27E8">
              <w:rPr>
                <w:rFonts w:asciiTheme="minorHAnsi" w:hAnsiTheme="minorHAnsi" w:cstheme="minorHAnsi"/>
                <w:color w:val="000000" w:themeColor="text1"/>
                <w:sz w:val="22"/>
                <w:szCs w:val="22"/>
              </w:rPr>
              <w:t xml:space="preserve">                   </w:t>
            </w:r>
            <w:r w:rsidR="007C27E8">
              <w:rPr>
                <w:rFonts w:asciiTheme="minorHAnsi" w:hAnsiTheme="minorHAnsi" w:cstheme="minorHAnsi"/>
                <w:color w:val="000000" w:themeColor="text1"/>
                <w:sz w:val="22"/>
                <w:szCs w:val="22"/>
              </w:rPr>
              <w:t xml:space="preserve">                         </w:t>
            </w:r>
            <w:r w:rsidRPr="007C27E8">
              <w:rPr>
                <w:rFonts w:asciiTheme="minorHAnsi" w:hAnsiTheme="minorHAnsi" w:cstheme="minorHAnsi"/>
                <w:color w:val="000000" w:themeColor="text1"/>
                <w:sz w:val="22"/>
                <w:szCs w:val="22"/>
              </w:rPr>
              <w:t>3</w:t>
            </w:r>
            <w:r w:rsidR="0046092D" w:rsidRPr="007C27E8">
              <w:rPr>
                <w:rFonts w:asciiTheme="minorHAnsi" w:hAnsiTheme="minorHAnsi" w:cstheme="minorHAnsi"/>
                <w:color w:val="000000" w:themeColor="text1"/>
                <w:sz w:val="22"/>
                <w:szCs w:val="22"/>
              </w:rPr>
              <w:t>70.50</w:t>
            </w:r>
            <w:r w:rsidRPr="007C27E8">
              <w:rPr>
                <w:rFonts w:asciiTheme="minorHAnsi" w:hAnsiTheme="minorHAnsi" w:cstheme="minorHAnsi"/>
                <w:color w:val="000000" w:themeColor="text1"/>
                <w:sz w:val="22"/>
                <w:szCs w:val="22"/>
              </w:rPr>
              <w:t xml:space="preserve"> </w:t>
            </w:r>
            <w:proofErr w:type="spellStart"/>
            <w:r w:rsidRPr="007C27E8">
              <w:rPr>
                <w:rFonts w:asciiTheme="minorHAnsi" w:hAnsiTheme="minorHAnsi" w:cstheme="minorHAnsi"/>
                <w:color w:val="000000" w:themeColor="text1"/>
                <w:sz w:val="22"/>
                <w:szCs w:val="22"/>
              </w:rPr>
              <w:t>Ib</w:t>
            </w:r>
            <w:proofErr w:type="spellEnd"/>
          </w:p>
          <w:p w14:paraId="6953F6C5" w14:textId="60DB64B3" w:rsidR="006A0B6B" w:rsidRPr="007C27E8" w:rsidRDefault="006A0B6B"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Q-3 Clerk Back pay                                                                   171.99  </w:t>
            </w:r>
            <w:proofErr w:type="spellStart"/>
            <w:r w:rsidRPr="007C27E8">
              <w:rPr>
                <w:rFonts w:asciiTheme="minorHAnsi" w:hAnsiTheme="minorHAnsi" w:cstheme="minorHAnsi"/>
                <w:color w:val="000000" w:themeColor="text1"/>
                <w:sz w:val="22"/>
                <w:szCs w:val="22"/>
              </w:rPr>
              <w:t>I</w:t>
            </w:r>
            <w:r w:rsidR="007C27E8">
              <w:rPr>
                <w:rFonts w:asciiTheme="minorHAnsi" w:hAnsiTheme="minorHAnsi" w:cstheme="minorHAnsi"/>
                <w:color w:val="000000" w:themeColor="text1"/>
                <w:sz w:val="22"/>
                <w:szCs w:val="22"/>
              </w:rPr>
              <w:t>b</w:t>
            </w:r>
            <w:proofErr w:type="spellEnd"/>
          </w:p>
          <w:p w14:paraId="552EC532" w14:textId="66A1C9E4" w:rsidR="006A0B6B" w:rsidRPr="007C27E8" w:rsidRDefault="006A0B6B"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Q</w:t>
            </w:r>
            <w:r w:rsidR="007B21E0" w:rsidRPr="007C27E8">
              <w:rPr>
                <w:rFonts w:asciiTheme="minorHAnsi" w:hAnsiTheme="minorHAnsi" w:cstheme="minorHAnsi"/>
                <w:color w:val="000000" w:themeColor="text1"/>
                <w:sz w:val="22"/>
                <w:szCs w:val="22"/>
              </w:rPr>
              <w:t>3</w:t>
            </w:r>
            <w:r w:rsidRPr="007C27E8">
              <w:rPr>
                <w:rFonts w:asciiTheme="minorHAnsi" w:hAnsiTheme="minorHAnsi" w:cstheme="minorHAnsi"/>
                <w:color w:val="000000" w:themeColor="text1"/>
                <w:sz w:val="22"/>
                <w:szCs w:val="22"/>
              </w:rPr>
              <w:t xml:space="preserve"> salary Clerk (gross)  pay on or after 31/03/25             1,</w:t>
            </w:r>
            <w:r w:rsidR="0046092D" w:rsidRPr="007C27E8">
              <w:rPr>
                <w:rFonts w:asciiTheme="minorHAnsi" w:hAnsiTheme="minorHAnsi" w:cstheme="minorHAnsi"/>
                <w:color w:val="000000" w:themeColor="text1"/>
                <w:sz w:val="22"/>
                <w:szCs w:val="22"/>
              </w:rPr>
              <w:t>503.36</w:t>
            </w:r>
            <w:r w:rsidRPr="007C27E8">
              <w:rPr>
                <w:rFonts w:asciiTheme="minorHAnsi" w:hAnsiTheme="minorHAnsi" w:cstheme="minorHAnsi"/>
                <w:color w:val="000000" w:themeColor="text1"/>
                <w:sz w:val="22"/>
                <w:szCs w:val="22"/>
              </w:rPr>
              <w:t xml:space="preserve">  </w:t>
            </w:r>
            <w:proofErr w:type="spellStart"/>
            <w:r w:rsidRPr="007C27E8">
              <w:rPr>
                <w:rFonts w:asciiTheme="minorHAnsi" w:hAnsiTheme="minorHAnsi" w:cstheme="minorHAnsi"/>
                <w:color w:val="000000" w:themeColor="text1"/>
                <w:sz w:val="22"/>
                <w:szCs w:val="22"/>
              </w:rPr>
              <w:t>ib</w:t>
            </w:r>
            <w:proofErr w:type="spellEnd"/>
          </w:p>
          <w:p w14:paraId="7E500300" w14:textId="3D6FD36C" w:rsidR="006A0B6B" w:rsidRPr="007C27E8" w:rsidRDefault="007B21E0"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HSBC                                                                                                  1.20 </w:t>
            </w:r>
            <w:proofErr w:type="spellStart"/>
            <w:r w:rsidR="006A0B6B" w:rsidRPr="007C27E8">
              <w:rPr>
                <w:rFonts w:asciiTheme="minorHAnsi" w:hAnsiTheme="minorHAnsi" w:cstheme="minorHAnsi"/>
                <w:color w:val="000000" w:themeColor="text1"/>
                <w:sz w:val="22"/>
                <w:szCs w:val="22"/>
              </w:rPr>
              <w:t>ib</w:t>
            </w:r>
            <w:proofErr w:type="spellEnd"/>
          </w:p>
          <w:p w14:paraId="5E901028" w14:textId="6AAC05EA" w:rsidR="006A0B6B" w:rsidRPr="007C27E8" w:rsidRDefault="006A0B6B"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For info </w:t>
            </w:r>
            <w:r w:rsidR="007B21E0" w:rsidRPr="007C27E8">
              <w:rPr>
                <w:rFonts w:asciiTheme="minorHAnsi" w:hAnsiTheme="minorHAnsi" w:cstheme="minorHAnsi"/>
                <w:color w:val="000000" w:themeColor="text1"/>
                <w:sz w:val="22"/>
                <w:szCs w:val="22"/>
              </w:rPr>
              <w:t xml:space="preserve">Colin Tarry </w:t>
            </w:r>
            <w:r w:rsidR="00114B1D" w:rsidRPr="007C27E8">
              <w:rPr>
                <w:rFonts w:asciiTheme="minorHAnsi" w:hAnsiTheme="minorHAnsi" w:cstheme="minorHAnsi"/>
                <w:color w:val="000000" w:themeColor="text1"/>
                <w:sz w:val="22"/>
                <w:szCs w:val="22"/>
              </w:rPr>
              <w:t xml:space="preserve">                                                   </w:t>
            </w:r>
            <w:r w:rsidR="007B21E0" w:rsidRPr="007C27E8">
              <w:rPr>
                <w:rFonts w:asciiTheme="minorHAnsi" w:hAnsiTheme="minorHAnsi" w:cstheme="minorHAnsi"/>
                <w:color w:val="000000" w:themeColor="text1"/>
                <w:sz w:val="22"/>
                <w:szCs w:val="22"/>
              </w:rPr>
              <w:t xml:space="preserve">                  10.80.</w:t>
            </w:r>
            <w:r w:rsidR="00114B1D" w:rsidRPr="007C27E8">
              <w:rPr>
                <w:rFonts w:asciiTheme="minorHAnsi" w:hAnsiTheme="minorHAnsi" w:cstheme="minorHAnsi"/>
                <w:color w:val="000000" w:themeColor="text1"/>
                <w:sz w:val="22"/>
                <w:szCs w:val="22"/>
              </w:rPr>
              <w:t xml:space="preserve"> </w:t>
            </w:r>
            <w:proofErr w:type="spellStart"/>
            <w:r w:rsidR="00114B1D" w:rsidRPr="007C27E8">
              <w:rPr>
                <w:rFonts w:asciiTheme="minorHAnsi" w:hAnsiTheme="minorHAnsi" w:cstheme="minorHAnsi"/>
                <w:color w:val="000000" w:themeColor="text1"/>
                <w:sz w:val="22"/>
                <w:szCs w:val="22"/>
              </w:rPr>
              <w:t>ib</w:t>
            </w:r>
            <w:proofErr w:type="spellEnd"/>
          </w:p>
          <w:p w14:paraId="57C8C3CB" w14:textId="7D053BBF" w:rsidR="006A0B6B" w:rsidRPr="007C27E8" w:rsidRDefault="006A0B6B"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For info </w:t>
            </w:r>
            <w:r w:rsidR="007B21E0" w:rsidRPr="007C27E8">
              <w:rPr>
                <w:rFonts w:asciiTheme="minorHAnsi" w:hAnsiTheme="minorHAnsi" w:cstheme="minorHAnsi"/>
                <w:color w:val="000000" w:themeColor="text1"/>
                <w:sz w:val="22"/>
                <w:szCs w:val="22"/>
              </w:rPr>
              <w:t xml:space="preserve">PCC lease </w:t>
            </w:r>
            <w:r w:rsidRPr="007C27E8">
              <w:rPr>
                <w:rFonts w:asciiTheme="minorHAnsi" w:hAnsiTheme="minorHAnsi" w:cstheme="minorHAnsi"/>
                <w:color w:val="000000" w:themeColor="text1"/>
                <w:sz w:val="22"/>
                <w:szCs w:val="22"/>
              </w:rPr>
              <w:t xml:space="preserve"> (NoW)</w:t>
            </w:r>
            <w:r w:rsidR="00114B1D" w:rsidRPr="007C27E8">
              <w:rPr>
                <w:rFonts w:asciiTheme="minorHAnsi" w:hAnsiTheme="minorHAnsi" w:cstheme="minorHAnsi"/>
                <w:color w:val="000000" w:themeColor="text1"/>
                <w:sz w:val="22"/>
                <w:szCs w:val="22"/>
              </w:rPr>
              <w:t xml:space="preserve">                                                      </w:t>
            </w:r>
            <w:r w:rsidR="007B21E0" w:rsidRPr="007C27E8">
              <w:rPr>
                <w:rFonts w:asciiTheme="minorHAnsi" w:hAnsiTheme="minorHAnsi" w:cstheme="minorHAnsi"/>
                <w:color w:val="000000" w:themeColor="text1"/>
                <w:sz w:val="22"/>
                <w:szCs w:val="22"/>
              </w:rPr>
              <w:t xml:space="preserve">       </w:t>
            </w:r>
            <w:r w:rsidR="00114B1D" w:rsidRPr="007C27E8">
              <w:rPr>
                <w:rFonts w:asciiTheme="minorHAnsi" w:hAnsiTheme="minorHAnsi" w:cstheme="minorHAnsi"/>
                <w:color w:val="000000" w:themeColor="text1"/>
                <w:sz w:val="22"/>
                <w:szCs w:val="22"/>
              </w:rPr>
              <w:t xml:space="preserve"> </w:t>
            </w:r>
            <w:r w:rsidR="007B21E0" w:rsidRPr="007C27E8">
              <w:rPr>
                <w:rFonts w:asciiTheme="minorHAnsi" w:hAnsiTheme="minorHAnsi" w:cstheme="minorHAnsi"/>
                <w:color w:val="000000" w:themeColor="text1"/>
                <w:sz w:val="22"/>
                <w:szCs w:val="22"/>
              </w:rPr>
              <w:t xml:space="preserve">1.00 </w:t>
            </w:r>
            <w:r w:rsidR="00114B1D" w:rsidRPr="007C27E8">
              <w:rPr>
                <w:rFonts w:asciiTheme="minorHAnsi" w:hAnsiTheme="minorHAnsi" w:cstheme="minorHAnsi"/>
                <w:color w:val="000000" w:themeColor="text1"/>
                <w:sz w:val="22"/>
                <w:szCs w:val="22"/>
              </w:rPr>
              <w:t xml:space="preserve"> </w:t>
            </w:r>
            <w:proofErr w:type="spellStart"/>
            <w:r w:rsidR="00114B1D" w:rsidRPr="007C27E8">
              <w:rPr>
                <w:rFonts w:asciiTheme="minorHAnsi" w:hAnsiTheme="minorHAnsi" w:cstheme="minorHAnsi"/>
                <w:color w:val="000000" w:themeColor="text1"/>
                <w:sz w:val="22"/>
                <w:szCs w:val="22"/>
              </w:rPr>
              <w:t>ib</w:t>
            </w:r>
            <w:proofErr w:type="spellEnd"/>
          </w:p>
          <w:p w14:paraId="4C0C26DA" w14:textId="36B90B7F" w:rsidR="006A0B6B" w:rsidRPr="007C27E8" w:rsidRDefault="006A0B6B"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For info OSW </w:t>
            </w:r>
            <w:proofErr w:type="spellStart"/>
            <w:r w:rsidR="00114B1D" w:rsidRPr="007C27E8">
              <w:rPr>
                <w:rFonts w:asciiTheme="minorHAnsi" w:hAnsiTheme="minorHAnsi" w:cstheme="minorHAnsi"/>
                <w:color w:val="000000" w:themeColor="text1"/>
                <w:sz w:val="22"/>
                <w:szCs w:val="22"/>
              </w:rPr>
              <w:t>inv</w:t>
            </w:r>
            <w:proofErr w:type="spellEnd"/>
            <w:r w:rsidR="00114B1D" w:rsidRPr="007C27E8">
              <w:rPr>
                <w:rFonts w:asciiTheme="minorHAnsi" w:hAnsiTheme="minorHAnsi" w:cstheme="minorHAnsi"/>
                <w:color w:val="000000" w:themeColor="text1"/>
                <w:sz w:val="22"/>
                <w:szCs w:val="22"/>
              </w:rPr>
              <w:t xml:space="preserve"> 4</w:t>
            </w:r>
            <w:r w:rsidR="0093456E" w:rsidRPr="007C27E8">
              <w:rPr>
                <w:rFonts w:asciiTheme="minorHAnsi" w:hAnsiTheme="minorHAnsi" w:cstheme="minorHAnsi"/>
                <w:color w:val="000000" w:themeColor="text1"/>
                <w:sz w:val="22"/>
                <w:szCs w:val="22"/>
              </w:rPr>
              <w:t>07</w:t>
            </w:r>
            <w:r w:rsidR="00114B1D" w:rsidRPr="007C27E8">
              <w:rPr>
                <w:rFonts w:asciiTheme="minorHAnsi" w:hAnsiTheme="minorHAnsi" w:cstheme="minorHAnsi"/>
                <w:color w:val="000000" w:themeColor="text1"/>
                <w:sz w:val="22"/>
                <w:szCs w:val="22"/>
              </w:rPr>
              <w:t xml:space="preserve">7                                                                 </w:t>
            </w:r>
            <w:r w:rsidR="007B21E0" w:rsidRPr="007C27E8">
              <w:rPr>
                <w:rFonts w:asciiTheme="minorHAnsi" w:hAnsiTheme="minorHAnsi" w:cstheme="minorHAnsi"/>
                <w:color w:val="000000" w:themeColor="text1"/>
                <w:sz w:val="22"/>
                <w:szCs w:val="22"/>
              </w:rPr>
              <w:t>125.20</w:t>
            </w:r>
            <w:r w:rsidR="00114B1D" w:rsidRPr="007C27E8">
              <w:rPr>
                <w:rFonts w:asciiTheme="minorHAnsi" w:hAnsiTheme="minorHAnsi" w:cstheme="minorHAnsi"/>
                <w:color w:val="000000" w:themeColor="text1"/>
                <w:sz w:val="22"/>
                <w:szCs w:val="22"/>
              </w:rPr>
              <w:t xml:space="preserve"> </w:t>
            </w:r>
            <w:proofErr w:type="spellStart"/>
            <w:r w:rsidR="00114B1D" w:rsidRPr="007C27E8">
              <w:rPr>
                <w:rFonts w:asciiTheme="minorHAnsi" w:hAnsiTheme="minorHAnsi" w:cstheme="minorHAnsi"/>
                <w:color w:val="000000" w:themeColor="text1"/>
                <w:sz w:val="22"/>
                <w:szCs w:val="22"/>
              </w:rPr>
              <w:t>ib</w:t>
            </w:r>
            <w:proofErr w:type="spellEnd"/>
          </w:p>
          <w:p w14:paraId="63B88C5C" w14:textId="37D0FF44" w:rsidR="00114B1D" w:rsidRPr="007C27E8" w:rsidRDefault="00114B1D"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For info </w:t>
            </w:r>
            <w:r w:rsidR="007B21E0" w:rsidRPr="007C27E8">
              <w:rPr>
                <w:rFonts w:asciiTheme="minorHAnsi" w:hAnsiTheme="minorHAnsi" w:cstheme="minorHAnsi"/>
                <w:color w:val="000000" w:themeColor="text1"/>
                <w:sz w:val="22"/>
                <w:szCs w:val="22"/>
              </w:rPr>
              <w:t xml:space="preserve">Net World Sports (Goal Posts0                               1,502.95 </w:t>
            </w:r>
            <w:proofErr w:type="spellStart"/>
            <w:r w:rsidRPr="007C27E8">
              <w:rPr>
                <w:rFonts w:asciiTheme="minorHAnsi" w:hAnsiTheme="minorHAnsi" w:cstheme="minorHAnsi"/>
                <w:color w:val="000000" w:themeColor="text1"/>
                <w:sz w:val="22"/>
                <w:szCs w:val="22"/>
              </w:rPr>
              <w:t>ib</w:t>
            </w:r>
            <w:proofErr w:type="spellEnd"/>
          </w:p>
          <w:p w14:paraId="7F49390A" w14:textId="1E2B3DF9" w:rsidR="00114B1D" w:rsidRPr="007C27E8" w:rsidRDefault="00114B1D"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For info Llanyre Church hall rental to 31/12</w:t>
            </w:r>
            <w:r w:rsidR="0093456E" w:rsidRPr="007C27E8">
              <w:rPr>
                <w:rFonts w:asciiTheme="minorHAnsi" w:hAnsiTheme="minorHAnsi" w:cstheme="minorHAnsi"/>
                <w:color w:val="000000" w:themeColor="text1"/>
                <w:sz w:val="22"/>
                <w:szCs w:val="22"/>
              </w:rPr>
              <w:t>/25</w:t>
            </w:r>
            <w:r w:rsidRPr="007C27E8">
              <w:rPr>
                <w:rFonts w:asciiTheme="minorHAnsi" w:hAnsiTheme="minorHAnsi" w:cstheme="minorHAnsi"/>
                <w:color w:val="000000" w:themeColor="text1"/>
                <w:sz w:val="22"/>
                <w:szCs w:val="22"/>
              </w:rPr>
              <w:t xml:space="preserve">                    150.00 </w:t>
            </w:r>
            <w:proofErr w:type="spellStart"/>
            <w:r w:rsidRPr="007C27E8">
              <w:rPr>
                <w:rFonts w:asciiTheme="minorHAnsi" w:hAnsiTheme="minorHAnsi" w:cstheme="minorHAnsi"/>
                <w:color w:val="000000" w:themeColor="text1"/>
                <w:sz w:val="22"/>
                <w:szCs w:val="22"/>
              </w:rPr>
              <w:t>ib</w:t>
            </w:r>
            <w:proofErr w:type="spellEnd"/>
          </w:p>
          <w:p w14:paraId="420A67AB" w14:textId="7CA75D95" w:rsidR="006A0B6B" w:rsidRPr="007C27E8" w:rsidRDefault="00114B1D"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For info </w:t>
            </w:r>
            <w:r w:rsidR="007B21E0" w:rsidRPr="007C27E8">
              <w:rPr>
                <w:rFonts w:asciiTheme="minorHAnsi" w:hAnsiTheme="minorHAnsi" w:cstheme="minorHAnsi"/>
                <w:color w:val="000000" w:themeColor="text1"/>
                <w:sz w:val="22"/>
                <w:szCs w:val="22"/>
              </w:rPr>
              <w:t xml:space="preserve">D </w:t>
            </w:r>
            <w:r w:rsidR="007C27E8">
              <w:rPr>
                <w:rFonts w:asciiTheme="minorHAnsi" w:hAnsiTheme="minorHAnsi" w:cstheme="minorHAnsi"/>
                <w:color w:val="000000" w:themeColor="text1"/>
                <w:sz w:val="22"/>
                <w:szCs w:val="22"/>
              </w:rPr>
              <w:t>O</w:t>
            </w:r>
            <w:r w:rsidR="007B21E0" w:rsidRPr="007C27E8">
              <w:rPr>
                <w:rFonts w:asciiTheme="minorHAnsi" w:hAnsiTheme="minorHAnsi" w:cstheme="minorHAnsi"/>
                <w:color w:val="000000" w:themeColor="text1"/>
                <w:sz w:val="22"/>
                <w:szCs w:val="22"/>
              </w:rPr>
              <w:t xml:space="preserve"> Hughes Hedge cutting                                             97.20</w:t>
            </w:r>
            <w:r w:rsidRPr="007C27E8">
              <w:rPr>
                <w:rFonts w:asciiTheme="minorHAnsi" w:hAnsiTheme="minorHAnsi" w:cstheme="minorHAnsi"/>
                <w:color w:val="000000" w:themeColor="text1"/>
                <w:sz w:val="22"/>
                <w:szCs w:val="22"/>
              </w:rPr>
              <w:t xml:space="preserve"> </w:t>
            </w:r>
            <w:proofErr w:type="spellStart"/>
            <w:r w:rsidRPr="007C27E8">
              <w:rPr>
                <w:rFonts w:asciiTheme="minorHAnsi" w:hAnsiTheme="minorHAnsi" w:cstheme="minorHAnsi"/>
                <w:color w:val="000000" w:themeColor="text1"/>
                <w:sz w:val="22"/>
                <w:szCs w:val="22"/>
              </w:rPr>
              <w:t>ib</w:t>
            </w:r>
            <w:proofErr w:type="spellEnd"/>
          </w:p>
          <w:p w14:paraId="20F0FF64" w14:textId="3AB5E4E7" w:rsidR="007B21E0" w:rsidRPr="007C27E8" w:rsidRDefault="007B21E0" w:rsidP="006A0B6B">
            <w:pPr>
              <w:jc w:val="both"/>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For info Office Solutions Wales (cleaning items)                    125.20 </w:t>
            </w:r>
            <w:proofErr w:type="spellStart"/>
            <w:r w:rsidRPr="007C27E8">
              <w:rPr>
                <w:rFonts w:asciiTheme="minorHAnsi" w:hAnsiTheme="minorHAnsi" w:cstheme="minorHAnsi"/>
                <w:color w:val="000000" w:themeColor="text1"/>
                <w:sz w:val="22"/>
                <w:szCs w:val="22"/>
              </w:rPr>
              <w:t>ib</w:t>
            </w:r>
            <w:proofErr w:type="spellEnd"/>
          </w:p>
          <w:p w14:paraId="34DAAFD0" w14:textId="77777777" w:rsidR="00114B1D" w:rsidRPr="007C27E8" w:rsidRDefault="00114B1D" w:rsidP="006A0B6B">
            <w:pPr>
              <w:jc w:val="both"/>
              <w:rPr>
                <w:rFonts w:asciiTheme="minorHAnsi" w:hAnsiTheme="minorHAnsi" w:cstheme="minorHAnsi"/>
                <w:color w:val="000000" w:themeColor="text1"/>
                <w:sz w:val="22"/>
                <w:szCs w:val="22"/>
              </w:rPr>
            </w:pPr>
          </w:p>
          <w:p w14:paraId="2437E650" w14:textId="7D0AE75D" w:rsidR="006A0B6B" w:rsidRPr="007C27E8" w:rsidRDefault="00F449CC" w:rsidP="00E85957">
            <w:pPr>
              <w:widowControl w:val="0"/>
              <w:numPr>
                <w:ilvl w:val="0"/>
                <w:numId w:val="38"/>
              </w:numPr>
              <w:suppressAutoHyphens/>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lastRenderedPageBreak/>
              <w:t>A</w:t>
            </w:r>
            <w:r w:rsidR="006A0B6B" w:rsidRPr="007C27E8">
              <w:rPr>
                <w:rFonts w:asciiTheme="minorHAnsi" w:hAnsiTheme="minorHAnsi" w:cstheme="minorHAnsi"/>
                <w:color w:val="000000" w:themeColor="text1"/>
                <w:sz w:val="22"/>
                <w:szCs w:val="22"/>
              </w:rPr>
              <w:t>pplica</w:t>
            </w:r>
            <w:r w:rsidR="00114B1D" w:rsidRPr="007C27E8">
              <w:rPr>
                <w:rFonts w:asciiTheme="minorHAnsi" w:hAnsiTheme="minorHAnsi" w:cstheme="minorHAnsi"/>
                <w:color w:val="000000" w:themeColor="text1"/>
                <w:sz w:val="22"/>
                <w:szCs w:val="22"/>
              </w:rPr>
              <w:t>t</w:t>
            </w:r>
            <w:r w:rsidR="006A0B6B" w:rsidRPr="007C27E8">
              <w:rPr>
                <w:rFonts w:asciiTheme="minorHAnsi" w:hAnsiTheme="minorHAnsi" w:cstheme="minorHAnsi"/>
                <w:color w:val="000000" w:themeColor="text1"/>
                <w:sz w:val="22"/>
                <w:szCs w:val="22"/>
              </w:rPr>
              <w:t>ions for funding and support for community organisations</w:t>
            </w:r>
            <w:r w:rsidR="00C553DA" w:rsidRPr="007C27E8">
              <w:rPr>
                <w:rFonts w:asciiTheme="minorHAnsi" w:hAnsiTheme="minorHAnsi" w:cstheme="minorHAnsi"/>
                <w:color w:val="000000" w:themeColor="text1"/>
                <w:sz w:val="22"/>
                <w:szCs w:val="22"/>
              </w:rPr>
              <w:t>.  T</w:t>
            </w:r>
            <w:r w:rsidRPr="007C27E8">
              <w:rPr>
                <w:rFonts w:asciiTheme="minorHAnsi" w:hAnsiTheme="minorHAnsi" w:cstheme="minorHAnsi"/>
                <w:color w:val="000000" w:themeColor="text1"/>
                <w:sz w:val="22"/>
                <w:szCs w:val="22"/>
              </w:rPr>
              <w:t>he following were noted</w:t>
            </w:r>
            <w:r w:rsidR="00C553DA" w:rsidRPr="007C27E8">
              <w:rPr>
                <w:rFonts w:asciiTheme="minorHAnsi" w:hAnsiTheme="minorHAnsi" w:cstheme="minorHAnsi"/>
                <w:color w:val="000000" w:themeColor="text1"/>
                <w:sz w:val="22"/>
                <w:szCs w:val="22"/>
              </w:rPr>
              <w:t xml:space="preserve"> and deferred for consideration at a future meeting: </w:t>
            </w:r>
            <w:r w:rsidRPr="007C27E8">
              <w:rPr>
                <w:rFonts w:asciiTheme="minorHAnsi" w:hAnsiTheme="minorHAnsi" w:cstheme="minorHAnsi"/>
                <w:color w:val="000000" w:themeColor="text1"/>
                <w:sz w:val="22"/>
                <w:szCs w:val="22"/>
              </w:rPr>
              <w:t xml:space="preserve">Llandrindod Wells Town Twinning; Sponsorship </w:t>
            </w:r>
            <w:r w:rsidRPr="007C27E8">
              <w:rPr>
                <w:rFonts w:asciiTheme="minorHAnsi" w:hAnsiTheme="minorHAnsi" w:cstheme="minorHAnsi"/>
                <w:color w:val="000000" w:themeColor="text1"/>
                <w:sz w:val="22"/>
                <w:szCs w:val="22"/>
                <w:shd w:val="clear" w:color="auto" w:fill="FFFFFF"/>
              </w:rPr>
              <w:t xml:space="preserve">National Urdd Eisteddfod Ynys Môn in 2026; Support Urdd </w:t>
            </w:r>
            <w:proofErr w:type="spellStart"/>
            <w:r w:rsidRPr="007C27E8">
              <w:rPr>
                <w:rFonts w:asciiTheme="minorHAnsi" w:hAnsiTheme="minorHAnsi" w:cstheme="minorHAnsi"/>
                <w:color w:val="000000" w:themeColor="text1"/>
                <w:sz w:val="22"/>
                <w:szCs w:val="22"/>
                <w:shd w:val="clear" w:color="auto" w:fill="FFFFFF"/>
              </w:rPr>
              <w:t>Gobaith</w:t>
            </w:r>
            <w:proofErr w:type="spellEnd"/>
            <w:r w:rsidRPr="007C27E8">
              <w:rPr>
                <w:rFonts w:asciiTheme="minorHAnsi" w:hAnsiTheme="minorHAnsi" w:cstheme="minorHAnsi"/>
                <w:color w:val="000000" w:themeColor="text1"/>
                <w:sz w:val="22"/>
                <w:szCs w:val="22"/>
                <w:shd w:val="clear" w:color="auto" w:fill="FFFFFF"/>
              </w:rPr>
              <w:t xml:space="preserve"> Cymru </w:t>
            </w:r>
            <w:r w:rsidRPr="007C27E8">
              <w:rPr>
                <w:rStyle w:val="apple-converted-space"/>
                <w:rFonts w:asciiTheme="minorHAnsi" w:hAnsiTheme="minorHAnsi" w:cstheme="minorHAnsi"/>
                <w:color w:val="000000" w:themeColor="text1"/>
                <w:sz w:val="22"/>
                <w:szCs w:val="22"/>
                <w:shd w:val="clear" w:color="auto" w:fill="FFFFFF"/>
              </w:rPr>
              <w:t>(children’s holidays). General Appeal Wales Air Ambulance</w:t>
            </w:r>
            <w:r w:rsidRPr="007C27E8">
              <w:rPr>
                <w:rStyle w:val="apple-converted-space"/>
                <w:rFonts w:cstheme="minorHAnsi"/>
                <w:color w:val="000000" w:themeColor="text1"/>
                <w:shd w:val="clear" w:color="auto" w:fill="FFFFFF"/>
              </w:rPr>
              <w:t>.</w:t>
            </w:r>
          </w:p>
          <w:p w14:paraId="3093BA3C" w14:textId="77777777" w:rsidR="00AA30E2" w:rsidRPr="007C27E8" w:rsidRDefault="006A0B6B" w:rsidP="00AA30E2">
            <w:pPr>
              <w:widowControl w:val="0"/>
              <w:numPr>
                <w:ilvl w:val="0"/>
                <w:numId w:val="38"/>
              </w:numPr>
              <w:suppressAutoHyphens/>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Budge</w:t>
            </w:r>
            <w:r w:rsidR="008D7C50" w:rsidRPr="007C27E8">
              <w:rPr>
                <w:rFonts w:asciiTheme="minorHAnsi" w:hAnsiTheme="minorHAnsi" w:cstheme="minorHAnsi"/>
                <w:color w:val="000000" w:themeColor="text1"/>
                <w:sz w:val="22"/>
                <w:szCs w:val="22"/>
              </w:rPr>
              <w:t>t</w:t>
            </w:r>
            <w:r w:rsidRPr="007C27E8">
              <w:rPr>
                <w:rFonts w:asciiTheme="minorHAnsi" w:hAnsiTheme="minorHAnsi" w:cstheme="minorHAnsi"/>
                <w:color w:val="000000" w:themeColor="text1"/>
                <w:sz w:val="22"/>
                <w:szCs w:val="22"/>
              </w:rPr>
              <w:t xml:space="preserve"> review and financial update – balances had been </w:t>
            </w:r>
            <w:r w:rsidR="00355B10" w:rsidRPr="007C27E8">
              <w:rPr>
                <w:rFonts w:asciiTheme="minorHAnsi" w:hAnsiTheme="minorHAnsi" w:cstheme="minorHAnsi"/>
                <w:color w:val="000000" w:themeColor="text1"/>
                <w:sz w:val="22"/>
                <w:szCs w:val="22"/>
              </w:rPr>
              <w:t xml:space="preserve">discussed </w:t>
            </w:r>
            <w:r w:rsidR="008D7C50" w:rsidRPr="007C27E8">
              <w:rPr>
                <w:rFonts w:ascii="Calibri" w:hAnsi="Calibri" w:cs="Calibri"/>
                <w:color w:val="000000" w:themeColor="text1"/>
                <w:sz w:val="22"/>
                <w:szCs w:val="22"/>
              </w:rPr>
              <w:t xml:space="preserve">and noted to be used as supporting information for the consideration of the budget (see also item </w:t>
            </w:r>
            <w:r w:rsidR="0093456E" w:rsidRPr="007C27E8">
              <w:rPr>
                <w:rFonts w:ascii="Calibri" w:hAnsi="Calibri" w:cs="Calibri"/>
                <w:color w:val="000000" w:themeColor="text1"/>
                <w:sz w:val="22"/>
                <w:szCs w:val="22"/>
              </w:rPr>
              <w:t>07</w:t>
            </w:r>
            <w:r w:rsidR="00355B10" w:rsidRPr="007C27E8">
              <w:rPr>
                <w:rFonts w:ascii="Calibri" w:hAnsi="Calibri" w:cs="Calibri"/>
                <w:color w:val="000000" w:themeColor="text1"/>
                <w:sz w:val="22"/>
                <w:szCs w:val="22"/>
              </w:rPr>
              <w:t>7</w:t>
            </w:r>
            <w:r w:rsidR="0093456E" w:rsidRPr="007C27E8">
              <w:rPr>
                <w:rFonts w:ascii="Calibri" w:hAnsi="Calibri" w:cs="Calibri"/>
                <w:color w:val="000000" w:themeColor="text1"/>
                <w:sz w:val="22"/>
                <w:szCs w:val="22"/>
              </w:rPr>
              <w:t>/25</w:t>
            </w:r>
            <w:r w:rsidR="00355B10" w:rsidRPr="007C27E8">
              <w:rPr>
                <w:rFonts w:ascii="Calibri" w:hAnsi="Calibri" w:cs="Calibri"/>
                <w:color w:val="000000" w:themeColor="text1"/>
                <w:sz w:val="22"/>
                <w:szCs w:val="22"/>
              </w:rPr>
              <w:t>(</w:t>
            </w:r>
            <w:r w:rsidR="00C553DA" w:rsidRPr="007C27E8">
              <w:rPr>
                <w:rFonts w:ascii="Calibri" w:hAnsi="Calibri" w:cs="Calibri"/>
                <w:color w:val="000000" w:themeColor="text1"/>
                <w:sz w:val="22"/>
                <w:szCs w:val="22"/>
              </w:rPr>
              <w:t>f</w:t>
            </w:r>
            <w:r w:rsidR="00355B10" w:rsidRPr="007C27E8">
              <w:rPr>
                <w:rFonts w:ascii="Calibri" w:hAnsi="Calibri" w:cs="Calibri"/>
                <w:color w:val="000000" w:themeColor="text1"/>
                <w:sz w:val="22"/>
                <w:szCs w:val="22"/>
              </w:rPr>
              <w:t>) below)</w:t>
            </w:r>
            <w:r w:rsidR="008D7C50" w:rsidRPr="007C27E8">
              <w:rPr>
                <w:rFonts w:ascii="Calibri" w:hAnsi="Calibri" w:cs="Calibri"/>
                <w:color w:val="000000" w:themeColor="text1"/>
                <w:sz w:val="22"/>
                <w:szCs w:val="22"/>
              </w:rPr>
              <w:t>.</w:t>
            </w:r>
          </w:p>
          <w:p w14:paraId="371253DC" w14:textId="2E7EFF7D" w:rsidR="00C846BC" w:rsidRPr="007C27E8" w:rsidRDefault="008D7C50" w:rsidP="00AA30E2">
            <w:pPr>
              <w:widowControl w:val="0"/>
              <w:numPr>
                <w:ilvl w:val="0"/>
                <w:numId w:val="38"/>
              </w:numPr>
              <w:suppressAutoHyphens/>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Review Supplier list -  </w:t>
            </w:r>
            <w:r w:rsidRPr="007C27E8">
              <w:rPr>
                <w:rFonts w:ascii="Calibri" w:hAnsi="Calibri" w:cs="Calibri"/>
                <w:bCs/>
                <w:color w:val="000000" w:themeColor="text1"/>
                <w:sz w:val="22"/>
                <w:szCs w:val="22"/>
              </w:rPr>
              <w:t xml:space="preserve">A list of contractors and preferred local suppliers was reviewed and additional local business were added. </w:t>
            </w:r>
            <w:r w:rsidR="006A0B6B" w:rsidRPr="007C27E8">
              <w:rPr>
                <w:rFonts w:asciiTheme="minorHAnsi" w:hAnsiTheme="minorHAnsi" w:cstheme="minorHAnsi"/>
                <w:color w:val="000000" w:themeColor="text1"/>
                <w:sz w:val="22"/>
                <w:szCs w:val="22"/>
              </w:rPr>
              <w:t xml:space="preserve"> </w:t>
            </w:r>
            <w:r w:rsidR="00AA30E2" w:rsidRPr="007C27E8">
              <w:rPr>
                <w:rFonts w:ascii="Calibri" w:hAnsi="Calibri" w:cs="Calibri"/>
                <w:color w:val="000000" w:themeColor="text1"/>
                <w:sz w:val="22"/>
                <w:szCs w:val="22"/>
              </w:rPr>
              <w:t>It was agreed that essential, small, within budget orders and payments could be made to those listed (subject to financial regulations) and reported to the Council at the next available opportunity). It was also noted that the  preference to use local suppliers should be considered when estimates/quotes for work were discussed</w:t>
            </w:r>
          </w:p>
          <w:p w14:paraId="3413BF40" w14:textId="6A0CDD4D" w:rsidR="008D7C50" w:rsidRPr="007C27E8" w:rsidRDefault="008D7C50" w:rsidP="00E85957">
            <w:pPr>
              <w:widowControl w:val="0"/>
              <w:numPr>
                <w:ilvl w:val="0"/>
                <w:numId w:val="38"/>
              </w:numPr>
              <w:suppressAutoHyphens/>
              <w:rPr>
                <w:rFonts w:asciiTheme="minorHAnsi" w:hAnsiTheme="minorHAnsi" w:cstheme="minorHAnsi"/>
                <w:color w:val="000000" w:themeColor="text1"/>
                <w:sz w:val="22"/>
                <w:szCs w:val="22"/>
              </w:rPr>
            </w:pPr>
            <w:r w:rsidRPr="007C27E8">
              <w:rPr>
                <w:rFonts w:ascii="Calibri" w:hAnsi="Calibri" w:cs="Calibri"/>
                <w:color w:val="000000" w:themeColor="text1"/>
                <w:sz w:val="22"/>
                <w:szCs w:val="22"/>
              </w:rPr>
              <w:t>To consider and approve the budget and set a precept for 202</w:t>
            </w:r>
            <w:r w:rsidR="005F2575" w:rsidRPr="007C27E8">
              <w:rPr>
                <w:rFonts w:ascii="Calibri" w:hAnsi="Calibri" w:cs="Calibri"/>
                <w:color w:val="000000" w:themeColor="text1"/>
                <w:sz w:val="22"/>
                <w:szCs w:val="22"/>
              </w:rPr>
              <w:t>6-27</w:t>
            </w:r>
            <w:r w:rsidRPr="007C27E8">
              <w:rPr>
                <w:rFonts w:ascii="Calibri" w:hAnsi="Calibri" w:cs="Calibri"/>
                <w:color w:val="000000" w:themeColor="text1"/>
                <w:sz w:val="22"/>
                <w:szCs w:val="22"/>
              </w:rPr>
              <w:t xml:space="preserve">: Payments and receipts for the year to date and projected payments and income had been discussed  and agreed (see </w:t>
            </w:r>
            <w:r w:rsidR="0093456E" w:rsidRPr="007C27E8">
              <w:rPr>
                <w:rFonts w:ascii="Calibri" w:hAnsi="Calibri" w:cs="Calibri"/>
                <w:color w:val="000000" w:themeColor="text1"/>
                <w:sz w:val="22"/>
                <w:szCs w:val="22"/>
              </w:rPr>
              <w:t>07</w:t>
            </w:r>
            <w:r w:rsidRPr="007C27E8">
              <w:rPr>
                <w:rFonts w:ascii="Calibri" w:hAnsi="Calibri" w:cs="Calibri"/>
                <w:color w:val="000000" w:themeColor="text1"/>
                <w:sz w:val="22"/>
                <w:szCs w:val="22"/>
              </w:rPr>
              <w:t>27</w:t>
            </w:r>
            <w:r w:rsidR="0093456E" w:rsidRPr="007C27E8">
              <w:rPr>
                <w:rFonts w:ascii="Calibri" w:hAnsi="Calibri" w:cs="Calibri"/>
                <w:color w:val="000000" w:themeColor="text1"/>
                <w:sz w:val="22"/>
                <w:szCs w:val="22"/>
              </w:rPr>
              <w:t>/25</w:t>
            </w:r>
            <w:r w:rsidRPr="007C27E8">
              <w:rPr>
                <w:rFonts w:ascii="Calibri" w:hAnsi="Calibri" w:cs="Calibri"/>
                <w:color w:val="000000" w:themeColor="text1"/>
                <w:sz w:val="22"/>
                <w:szCs w:val="22"/>
              </w:rPr>
              <w:t>a and c above)   – the management reports were referred to along with a comparison of budgets for 202</w:t>
            </w:r>
            <w:r w:rsidR="005F2575" w:rsidRPr="007C27E8">
              <w:rPr>
                <w:rFonts w:ascii="Calibri" w:hAnsi="Calibri" w:cs="Calibri"/>
                <w:color w:val="000000" w:themeColor="text1"/>
                <w:sz w:val="22"/>
                <w:szCs w:val="22"/>
              </w:rPr>
              <w:t>5-26</w:t>
            </w:r>
            <w:r w:rsidRPr="007C27E8">
              <w:rPr>
                <w:rFonts w:ascii="Calibri" w:hAnsi="Calibri" w:cs="Calibri"/>
                <w:color w:val="000000" w:themeColor="text1"/>
                <w:sz w:val="22"/>
                <w:szCs w:val="22"/>
              </w:rPr>
              <w:t xml:space="preserve"> against proposed draft budget for 202</w:t>
            </w:r>
            <w:r w:rsidR="005F2575" w:rsidRPr="007C27E8">
              <w:rPr>
                <w:rFonts w:ascii="Calibri" w:hAnsi="Calibri" w:cs="Calibri"/>
                <w:color w:val="000000" w:themeColor="text1"/>
                <w:sz w:val="22"/>
                <w:szCs w:val="22"/>
              </w:rPr>
              <w:t>6-27</w:t>
            </w:r>
            <w:r w:rsidRPr="007C27E8">
              <w:rPr>
                <w:rFonts w:ascii="Calibri" w:hAnsi="Calibri" w:cs="Calibri"/>
                <w:color w:val="000000" w:themeColor="text1"/>
                <w:sz w:val="22"/>
                <w:szCs w:val="22"/>
              </w:rPr>
              <w:t xml:space="preserve">  The current reserve amounts set aside were reviewed and agreed to be maintained in full into the next financial year although these reserves would be adjusted to account for any project spend made in the current year.  Members were mindful to set a budget that did not increase the community precept this year and considered projected spend accordingly. </w:t>
            </w:r>
          </w:p>
          <w:p w14:paraId="70CF3CA8" w14:textId="77777777" w:rsidR="000F5C54" w:rsidRPr="007C27E8" w:rsidRDefault="000F5C54" w:rsidP="00244271">
            <w:pPr>
              <w:widowControl w:val="0"/>
              <w:suppressAutoHyphens/>
              <w:rPr>
                <w:rFonts w:ascii="Calibri" w:hAnsi="Calibri" w:cs="Calibri"/>
                <w:color w:val="000000" w:themeColor="text1"/>
                <w:sz w:val="22"/>
                <w:szCs w:val="22"/>
              </w:rPr>
            </w:pPr>
          </w:p>
          <w:p w14:paraId="35E05A0F" w14:textId="77777777" w:rsidR="00DB6872" w:rsidRPr="007C27E8" w:rsidRDefault="009F634E" w:rsidP="000F5C54">
            <w:pPr>
              <w:widowControl w:val="0"/>
              <w:suppressAutoHyphens/>
              <w:ind w:left="720"/>
              <w:rPr>
                <w:rFonts w:ascii="Calibri" w:hAnsi="Calibri" w:cs="Calibri"/>
                <w:color w:val="000000" w:themeColor="text1"/>
                <w:sz w:val="22"/>
                <w:szCs w:val="22"/>
              </w:rPr>
            </w:pPr>
            <w:r w:rsidRPr="007C27E8">
              <w:rPr>
                <w:rFonts w:ascii="Calibri" w:hAnsi="Calibri" w:cs="Calibri"/>
                <w:color w:val="000000" w:themeColor="text1"/>
                <w:sz w:val="22"/>
                <w:szCs w:val="22"/>
              </w:rPr>
              <w:t>The d</w:t>
            </w:r>
            <w:r w:rsidR="000F5C54" w:rsidRPr="007C27E8">
              <w:rPr>
                <w:rFonts w:ascii="Calibri" w:hAnsi="Calibri" w:cs="Calibri"/>
                <w:color w:val="000000" w:themeColor="text1"/>
                <w:sz w:val="22"/>
                <w:szCs w:val="22"/>
              </w:rPr>
              <w:t xml:space="preserve">raft budget was discussed: Budgets amounts were agreed  based on a review of the current year with proposed increases or decreases based on actual costs in the year, agreed increases, or specific quoted costs e.g. Clerk’s salary was adjusted to reflect the increased hourly rate of pay. </w:t>
            </w:r>
          </w:p>
          <w:p w14:paraId="5956E141" w14:textId="3202F0E5" w:rsidR="000F5C54" w:rsidRPr="007C27E8" w:rsidRDefault="000F5C54" w:rsidP="000F5C54">
            <w:pPr>
              <w:widowControl w:val="0"/>
              <w:suppressAutoHyphens/>
              <w:ind w:left="720"/>
              <w:rPr>
                <w:rFonts w:ascii="Calibri" w:hAnsi="Calibri" w:cs="Calibri"/>
                <w:color w:val="000000" w:themeColor="text1"/>
                <w:sz w:val="22"/>
                <w:szCs w:val="22"/>
              </w:rPr>
            </w:pPr>
            <w:r w:rsidRPr="007C27E8">
              <w:rPr>
                <w:rFonts w:ascii="Calibri" w:hAnsi="Calibri" w:cs="Calibri"/>
                <w:color w:val="000000" w:themeColor="text1"/>
                <w:sz w:val="22"/>
                <w:szCs w:val="22"/>
              </w:rPr>
              <w:t>Two scenarios for funding  the budget were discussed</w:t>
            </w:r>
            <w:r w:rsidR="002819EA" w:rsidRPr="007C27E8">
              <w:rPr>
                <w:rFonts w:ascii="Calibri" w:hAnsi="Calibri" w:cs="Calibri"/>
                <w:color w:val="000000" w:themeColor="text1"/>
                <w:sz w:val="22"/>
                <w:szCs w:val="22"/>
              </w:rPr>
              <w:t xml:space="preserve"> </w:t>
            </w:r>
            <w:r w:rsidRPr="007C27E8">
              <w:rPr>
                <w:rFonts w:ascii="Calibri" w:hAnsi="Calibri" w:cs="Calibri"/>
                <w:color w:val="000000" w:themeColor="text1"/>
                <w:sz w:val="22"/>
                <w:szCs w:val="22"/>
              </w:rPr>
              <w:t xml:space="preserve">an operating reserve of </w:t>
            </w:r>
            <w:r w:rsidR="002819EA" w:rsidRPr="007C27E8">
              <w:rPr>
                <w:rFonts w:ascii="Calibri" w:hAnsi="Calibri" w:cs="Calibri"/>
                <w:color w:val="000000" w:themeColor="text1"/>
                <w:sz w:val="22"/>
                <w:szCs w:val="22"/>
              </w:rPr>
              <w:t>25</w:t>
            </w:r>
            <w:r w:rsidRPr="007C27E8">
              <w:rPr>
                <w:rFonts w:ascii="Calibri" w:hAnsi="Calibri" w:cs="Calibri"/>
                <w:color w:val="000000" w:themeColor="text1"/>
                <w:sz w:val="22"/>
                <w:szCs w:val="22"/>
              </w:rPr>
              <w:t>% of budget was set,</w:t>
            </w:r>
            <w:r w:rsidR="00244271" w:rsidRPr="007C27E8">
              <w:rPr>
                <w:rFonts w:ascii="Calibri" w:hAnsi="Calibri" w:cs="Calibri"/>
                <w:color w:val="000000" w:themeColor="text1"/>
                <w:sz w:val="22"/>
                <w:szCs w:val="22"/>
              </w:rPr>
              <w:t xml:space="preserve"> </w:t>
            </w:r>
          </w:p>
          <w:p w14:paraId="750C6DED" w14:textId="2AEAC0B4" w:rsidR="000F5C54" w:rsidRPr="007C27E8" w:rsidRDefault="000F5C54" w:rsidP="00244271">
            <w:pPr>
              <w:widowControl w:val="0"/>
              <w:suppressAutoHyphens/>
              <w:ind w:left="720"/>
              <w:rPr>
                <w:rFonts w:ascii="Calibri" w:hAnsi="Calibri" w:cs="Calibri"/>
                <w:color w:val="000000" w:themeColor="text1"/>
                <w:sz w:val="22"/>
                <w:szCs w:val="22"/>
              </w:rPr>
            </w:pPr>
            <w:r w:rsidRPr="007C27E8">
              <w:rPr>
                <w:rFonts w:ascii="Calibri" w:hAnsi="Calibri" w:cs="Calibri"/>
                <w:color w:val="000000" w:themeColor="text1"/>
                <w:sz w:val="22"/>
                <w:szCs w:val="22"/>
              </w:rPr>
              <w:t xml:space="preserve">Members noted that the value of the tax base </w:t>
            </w:r>
            <w:r w:rsidR="002F0018" w:rsidRPr="007C27E8">
              <w:rPr>
                <w:rFonts w:ascii="Calibri" w:hAnsi="Calibri" w:cs="Calibri"/>
                <w:color w:val="000000" w:themeColor="text1"/>
                <w:sz w:val="22"/>
                <w:szCs w:val="22"/>
              </w:rPr>
              <w:t xml:space="preserve">advised by PCC </w:t>
            </w:r>
            <w:r w:rsidRPr="007C27E8">
              <w:rPr>
                <w:rFonts w:ascii="Calibri" w:hAnsi="Calibri" w:cs="Calibri"/>
                <w:color w:val="000000" w:themeColor="text1"/>
                <w:sz w:val="22"/>
                <w:szCs w:val="22"/>
              </w:rPr>
              <w:t>was £</w:t>
            </w:r>
            <w:r w:rsidR="00244271" w:rsidRPr="007C27E8">
              <w:rPr>
                <w:rFonts w:ascii="Calibri" w:hAnsi="Calibri" w:cs="Calibri"/>
                <w:color w:val="000000" w:themeColor="text1"/>
                <w:sz w:val="22"/>
                <w:szCs w:val="22"/>
              </w:rPr>
              <w:t>588.08</w:t>
            </w:r>
            <w:r w:rsidRPr="007C27E8">
              <w:rPr>
                <w:rFonts w:ascii="Calibri" w:hAnsi="Calibri" w:cs="Calibri"/>
                <w:color w:val="000000" w:themeColor="text1"/>
                <w:sz w:val="22"/>
                <w:szCs w:val="22"/>
              </w:rPr>
              <w:t xml:space="preserve"> (2026-27). A total budget of £</w:t>
            </w:r>
            <w:r w:rsidR="00244271" w:rsidRPr="007C27E8">
              <w:rPr>
                <w:rFonts w:ascii="Calibri" w:hAnsi="Calibri" w:cs="Calibri"/>
                <w:color w:val="000000" w:themeColor="text1"/>
                <w:sz w:val="22"/>
                <w:szCs w:val="22"/>
              </w:rPr>
              <w:t xml:space="preserve">19,601.50 </w:t>
            </w:r>
            <w:r w:rsidRPr="007C27E8">
              <w:rPr>
                <w:rFonts w:ascii="Calibri" w:hAnsi="Calibri" w:cs="Calibri"/>
                <w:color w:val="000000" w:themeColor="text1"/>
                <w:sz w:val="22"/>
                <w:szCs w:val="22"/>
              </w:rPr>
              <w:t xml:space="preserve"> with £</w:t>
            </w:r>
            <w:r w:rsidR="00244271" w:rsidRPr="007C27E8">
              <w:rPr>
                <w:rFonts w:ascii="Calibri" w:hAnsi="Calibri" w:cs="Calibri"/>
                <w:color w:val="000000" w:themeColor="text1"/>
                <w:sz w:val="22"/>
                <w:szCs w:val="22"/>
              </w:rPr>
              <w:t>17,664.78</w:t>
            </w:r>
            <w:r w:rsidRPr="007C27E8">
              <w:rPr>
                <w:rFonts w:ascii="Calibri" w:hAnsi="Calibri" w:cs="Calibri"/>
                <w:color w:val="000000" w:themeColor="text1"/>
                <w:sz w:val="22"/>
                <w:szCs w:val="22"/>
              </w:rPr>
              <w:t xml:space="preserve"> to be a precept request</w:t>
            </w:r>
            <w:r w:rsidR="00244271" w:rsidRPr="007C27E8">
              <w:rPr>
                <w:rFonts w:ascii="Calibri" w:hAnsi="Calibri" w:cs="Calibri"/>
                <w:color w:val="000000" w:themeColor="text1"/>
                <w:sz w:val="22"/>
                <w:szCs w:val="22"/>
              </w:rPr>
              <w:t>, this meant an i</w:t>
            </w:r>
            <w:r w:rsidR="00244271" w:rsidRPr="007C27E8">
              <w:rPr>
                <w:rFonts w:ascii="Calibri" w:hAnsi="Calibri" w:cs="Calibri"/>
                <w:color w:val="000000" w:themeColor="text1"/>
                <w:sz w:val="22"/>
                <w:szCs w:val="22"/>
              </w:rPr>
              <w:t xml:space="preserve">ncrease in the annual charge per household from </w:t>
            </w:r>
            <w:r w:rsidR="00244271" w:rsidRPr="007C27E8">
              <w:rPr>
                <w:rFonts w:ascii="Calibri" w:hAnsi="Calibri" w:cs="Calibri"/>
                <w:color w:val="000000" w:themeColor="text1"/>
                <w:sz w:val="22"/>
                <w:szCs w:val="22"/>
              </w:rPr>
              <w:t xml:space="preserve">£28.29 (2025-26) to £30.04). The budget and precept were </w:t>
            </w:r>
            <w:r w:rsidRPr="007C27E8">
              <w:rPr>
                <w:rFonts w:ascii="Calibri" w:hAnsi="Calibri" w:cs="Calibri"/>
                <w:color w:val="000000" w:themeColor="text1"/>
                <w:sz w:val="22"/>
                <w:szCs w:val="22"/>
              </w:rPr>
              <w:t>agreed</w:t>
            </w:r>
            <w:r w:rsidR="00244271" w:rsidRPr="007C27E8">
              <w:rPr>
                <w:rFonts w:ascii="Calibri" w:hAnsi="Calibri" w:cs="Calibri"/>
                <w:color w:val="000000" w:themeColor="text1"/>
                <w:sz w:val="22"/>
                <w:szCs w:val="22"/>
              </w:rPr>
              <w:t>. (AA/JO)</w:t>
            </w:r>
            <w:r w:rsidRPr="007C27E8">
              <w:rPr>
                <w:rFonts w:ascii="Calibri" w:hAnsi="Calibri" w:cs="Calibri"/>
                <w:color w:val="000000" w:themeColor="text1"/>
                <w:sz w:val="22"/>
                <w:szCs w:val="22"/>
              </w:rPr>
              <w:t xml:space="preserve">.  </w:t>
            </w:r>
          </w:p>
          <w:p w14:paraId="749CCFBE" w14:textId="77777777" w:rsidR="008D7C50" w:rsidRPr="007C27E8" w:rsidRDefault="008D7C50" w:rsidP="00E66F7A">
            <w:pPr>
              <w:widowControl w:val="0"/>
              <w:suppressAutoHyphens/>
              <w:rPr>
                <w:rFonts w:ascii="Calibri" w:hAnsi="Calibri" w:cs="Calibri"/>
                <w:color w:val="000000" w:themeColor="text1"/>
                <w:sz w:val="22"/>
                <w:szCs w:val="22"/>
              </w:rPr>
            </w:pPr>
          </w:p>
          <w:p w14:paraId="5CCA4C10" w14:textId="77777777" w:rsidR="00E66F7A" w:rsidRPr="007C27E8" w:rsidRDefault="008D7C50" w:rsidP="00E66F7A">
            <w:pPr>
              <w:pStyle w:val="ListParagraph"/>
              <w:widowControl w:val="0"/>
              <w:numPr>
                <w:ilvl w:val="0"/>
                <w:numId w:val="38"/>
              </w:numPr>
              <w:suppressAutoHyphens/>
              <w:rPr>
                <w:rFonts w:ascii="Calibri" w:hAnsi="Calibri" w:cs="Calibri"/>
                <w:color w:val="000000" w:themeColor="text1"/>
              </w:rPr>
            </w:pPr>
            <w:r w:rsidRPr="007C27E8">
              <w:rPr>
                <w:rFonts w:cstheme="minorHAnsi"/>
                <w:color w:val="000000" w:themeColor="text1"/>
              </w:rPr>
              <w:t>Turbary Grant update</w:t>
            </w:r>
            <w:r w:rsidR="00355B10" w:rsidRPr="007C27E8">
              <w:rPr>
                <w:rFonts w:cstheme="minorHAnsi"/>
                <w:color w:val="000000" w:themeColor="text1"/>
              </w:rPr>
              <w:t xml:space="preserve"> – </w:t>
            </w:r>
            <w:r w:rsidR="00244271" w:rsidRPr="007C27E8">
              <w:rPr>
                <w:rFonts w:cstheme="minorHAnsi"/>
                <w:color w:val="000000" w:themeColor="text1"/>
              </w:rPr>
              <w:t xml:space="preserve">The first claim had been submitted and a payment in full was anticipated. </w:t>
            </w:r>
          </w:p>
          <w:p w14:paraId="2F4C4632" w14:textId="77777777" w:rsidR="00E66F7A" w:rsidRPr="007C27E8" w:rsidRDefault="00E85957" w:rsidP="00E66F7A">
            <w:pPr>
              <w:pStyle w:val="ListParagraph"/>
              <w:widowControl w:val="0"/>
              <w:numPr>
                <w:ilvl w:val="0"/>
                <w:numId w:val="38"/>
              </w:numPr>
              <w:suppressAutoHyphens/>
              <w:rPr>
                <w:rFonts w:ascii="Calibri" w:hAnsi="Calibri" w:cs="Calibri"/>
                <w:color w:val="000000" w:themeColor="text1"/>
              </w:rPr>
            </w:pPr>
            <w:r w:rsidRPr="007C27E8">
              <w:rPr>
                <w:rFonts w:cstheme="minorHAnsi"/>
                <w:color w:val="000000" w:themeColor="text1"/>
              </w:rPr>
              <w:t>To note 2026-27 S137 limits – not yet issued by WG.</w:t>
            </w:r>
          </w:p>
          <w:p w14:paraId="4415CF07" w14:textId="155DC5A4" w:rsidR="00E85957" w:rsidRPr="007C27E8" w:rsidRDefault="00E85957" w:rsidP="00E85957">
            <w:pPr>
              <w:pStyle w:val="ListParagraph"/>
              <w:widowControl w:val="0"/>
              <w:numPr>
                <w:ilvl w:val="0"/>
                <w:numId w:val="38"/>
              </w:numPr>
              <w:suppressAutoHyphens/>
              <w:rPr>
                <w:rFonts w:ascii="Calibri" w:hAnsi="Calibri" w:cs="Calibri"/>
                <w:color w:val="000000" w:themeColor="text1"/>
              </w:rPr>
            </w:pPr>
            <w:r w:rsidRPr="007C27E8">
              <w:rPr>
                <w:rFonts w:cstheme="minorHAnsi"/>
                <w:color w:val="000000" w:themeColor="text1"/>
              </w:rPr>
              <w:t xml:space="preserve">2022-25 Biodiversity report update – noted that a report for the period 01/01/2023 to 31/12/2025 was due. Clerk to prepare a draft for the next Ordinary meeting. </w:t>
            </w:r>
          </w:p>
        </w:tc>
      </w:tr>
      <w:tr w:rsidR="007C27E8" w:rsidRPr="007C27E8" w14:paraId="27695AD5" w14:textId="77777777" w:rsidTr="00DF6181">
        <w:trPr>
          <w:trHeight w:val="983"/>
        </w:trPr>
        <w:tc>
          <w:tcPr>
            <w:tcW w:w="992" w:type="dxa"/>
            <w:tcBorders>
              <w:bottom w:val="single" w:sz="4" w:space="0" w:color="auto"/>
            </w:tcBorders>
          </w:tcPr>
          <w:p w14:paraId="5C07C568" w14:textId="262A0D8B" w:rsidR="006A0B6B" w:rsidRPr="007C27E8" w:rsidRDefault="0093456E" w:rsidP="006A0B6B">
            <w:pPr>
              <w:pStyle w:val="BodyTextIndent"/>
              <w:ind w:left="0" w:firstLine="0"/>
              <w:jc w:val="left"/>
              <w:rPr>
                <w:rFonts w:asciiTheme="minorHAnsi" w:hAnsiTheme="minorHAnsi" w:cstheme="minorHAnsi"/>
                <w:bCs/>
                <w:color w:val="000000" w:themeColor="text1"/>
                <w:sz w:val="22"/>
                <w:szCs w:val="22"/>
              </w:rPr>
            </w:pPr>
            <w:r w:rsidRPr="007C27E8">
              <w:rPr>
                <w:rFonts w:asciiTheme="minorHAnsi" w:hAnsiTheme="minorHAnsi" w:cstheme="minorHAnsi"/>
                <w:bCs/>
                <w:color w:val="000000" w:themeColor="text1"/>
                <w:sz w:val="22"/>
                <w:szCs w:val="22"/>
              </w:rPr>
              <w:lastRenderedPageBreak/>
              <w:t>07</w:t>
            </w:r>
            <w:r w:rsidR="006A0B6B" w:rsidRPr="007C27E8">
              <w:rPr>
                <w:rFonts w:asciiTheme="minorHAnsi" w:hAnsiTheme="minorHAnsi" w:cstheme="minorHAnsi"/>
                <w:bCs/>
                <w:color w:val="000000" w:themeColor="text1"/>
                <w:sz w:val="22"/>
                <w:szCs w:val="22"/>
              </w:rPr>
              <w:t>8</w:t>
            </w:r>
            <w:r w:rsidRPr="007C27E8">
              <w:rPr>
                <w:rFonts w:asciiTheme="minorHAnsi" w:hAnsiTheme="minorHAnsi" w:cstheme="minorHAnsi"/>
                <w:bCs/>
                <w:color w:val="000000" w:themeColor="text1"/>
                <w:sz w:val="22"/>
                <w:szCs w:val="22"/>
              </w:rPr>
              <w:t>/25</w:t>
            </w:r>
          </w:p>
        </w:tc>
        <w:tc>
          <w:tcPr>
            <w:tcW w:w="8601" w:type="dxa"/>
            <w:tcBorders>
              <w:bottom w:val="single" w:sz="4" w:space="0" w:color="auto"/>
            </w:tcBorders>
          </w:tcPr>
          <w:p w14:paraId="5AD5ED78" w14:textId="7CA0B8DD" w:rsidR="006A0B6B" w:rsidRPr="007C27E8" w:rsidRDefault="006A0B6B" w:rsidP="006A0B6B">
            <w:pPr>
              <w:pStyle w:val="BodyTextIndent"/>
              <w:ind w:left="0" w:firstLine="0"/>
              <w:jc w:val="left"/>
              <w:rPr>
                <w:rStyle w:val="apple-converted-space"/>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 xml:space="preserve">CORRESPONDENCE:  a </w:t>
            </w:r>
            <w:r w:rsidRPr="007C27E8">
              <w:rPr>
                <w:rFonts w:asciiTheme="minorHAnsi" w:hAnsiTheme="minorHAnsi" w:cstheme="minorHAnsi"/>
                <w:color w:val="000000" w:themeColor="text1"/>
                <w:sz w:val="22"/>
                <w:szCs w:val="22"/>
              </w:rPr>
              <w:t xml:space="preserve">correspondence  summary of the following items was circulated. </w:t>
            </w:r>
          </w:p>
          <w:p w14:paraId="43530380" w14:textId="5C11B2EF" w:rsidR="008B71F6" w:rsidRPr="007C27E8" w:rsidRDefault="00D92B73" w:rsidP="00D92B73">
            <w:pPr>
              <w:pStyle w:val="ListParagraph"/>
              <w:numPr>
                <w:ilvl w:val="0"/>
                <w:numId w:val="42"/>
              </w:numPr>
              <w:rPr>
                <w:rFonts w:eastAsia="Times New Roman" w:cstheme="minorHAnsi"/>
                <w:color w:val="000000" w:themeColor="text1"/>
                <w:lang w:eastAsia="en-GB"/>
              </w:rPr>
            </w:pPr>
            <w:r w:rsidRPr="007C27E8">
              <w:rPr>
                <w:rFonts w:eastAsia="Times New Roman" w:cstheme="minorHAnsi"/>
                <w:color w:val="000000" w:themeColor="text1"/>
                <w:lang w:eastAsia="en-GB"/>
              </w:rPr>
              <w:t xml:space="preserve">Warm Spaces Funding: </w:t>
            </w:r>
            <w:r w:rsidRPr="007C27E8">
              <w:rPr>
                <w:rFonts w:cstheme="minorHAnsi"/>
                <w:color w:val="000000" w:themeColor="text1"/>
                <w:lang w:eastAsia="en-GB"/>
              </w:rPr>
              <w:t>f</w:t>
            </w:r>
            <w:r w:rsidRPr="007C27E8">
              <w:rPr>
                <w:rFonts w:eastAsia="Times New Roman" w:cstheme="minorHAnsi"/>
                <w:color w:val="000000" w:themeColor="text1"/>
                <w:lang w:eastAsia="en-GB"/>
              </w:rPr>
              <w:t>unding</w:t>
            </w:r>
            <w:r w:rsidRPr="007C27E8">
              <w:rPr>
                <w:rFonts w:cstheme="minorHAnsi"/>
                <w:color w:val="000000" w:themeColor="text1"/>
                <w:lang w:eastAsia="en-GB"/>
              </w:rPr>
              <w:t xml:space="preserve"> </w:t>
            </w:r>
            <w:r w:rsidRPr="007C27E8">
              <w:rPr>
                <w:rFonts w:eastAsia="Times New Roman" w:cstheme="minorHAnsi"/>
                <w:color w:val="000000" w:themeColor="text1"/>
                <w:lang w:eastAsia="en-GB"/>
              </w:rPr>
              <w:t xml:space="preserve">up to £2k to buildings that want to create ‘Warm Spaces’ through the winter months for the public to use. </w:t>
            </w:r>
            <w:hyperlink r:id="rId7" w:tgtFrame="_blank" w:history="1">
              <w:r w:rsidRPr="007C27E8">
                <w:rPr>
                  <w:rFonts w:eastAsia="Times New Roman" w:cstheme="minorHAnsi"/>
                  <w:color w:val="000000" w:themeColor="text1"/>
                  <w:u w:val="single"/>
                  <w:lang w:eastAsia="en-GB"/>
                </w:rPr>
                <w:t>Updating the Powys network of warm spaces - Powys County Council</w:t>
              </w:r>
            </w:hyperlink>
          </w:p>
          <w:p w14:paraId="05C33623" w14:textId="33B30E2F" w:rsidR="00D92B73" w:rsidRPr="007C27E8" w:rsidRDefault="00D92B73" w:rsidP="00D92B73">
            <w:pPr>
              <w:pStyle w:val="ListParagraph"/>
              <w:numPr>
                <w:ilvl w:val="0"/>
                <w:numId w:val="42"/>
              </w:numPr>
              <w:rPr>
                <w:rFonts w:eastAsia="Times New Roman" w:cstheme="minorHAnsi"/>
                <w:color w:val="000000" w:themeColor="text1"/>
                <w:lang w:eastAsia="en-GB"/>
              </w:rPr>
            </w:pPr>
            <w:r w:rsidRPr="007C27E8">
              <w:rPr>
                <w:rFonts w:cstheme="minorHAnsi"/>
                <w:color w:val="000000" w:themeColor="text1"/>
              </w:rPr>
              <w:t>Powys Budget Survey Launched (PCC): The people of Powys are invited to share their views on how money should be spent on local services for the year 2026–27 and beyond’</w:t>
            </w:r>
            <w:r w:rsidRPr="007C27E8">
              <w:rPr>
                <w:rStyle w:val="apple-converted-space"/>
                <w:rFonts w:cstheme="minorHAnsi"/>
                <w:color w:val="000000" w:themeColor="text1"/>
              </w:rPr>
              <w:t> </w:t>
            </w:r>
            <w:r w:rsidRPr="007C27E8">
              <w:rPr>
                <w:rFonts w:cstheme="minorHAnsi"/>
                <w:color w:val="000000" w:themeColor="text1"/>
              </w:rPr>
              <w:t>online survey:</w:t>
            </w:r>
            <w:r w:rsidRPr="007C27E8">
              <w:rPr>
                <w:rStyle w:val="apple-converted-space"/>
                <w:rFonts w:cstheme="minorHAnsi"/>
                <w:color w:val="000000" w:themeColor="text1"/>
              </w:rPr>
              <w:t> </w:t>
            </w:r>
            <w:hyperlink r:id="rId8" w:tgtFrame="_blank" w:tooltip="https://www.haveyoursaypowys.wales/budget-survey-2025" w:history="1">
              <w:r w:rsidRPr="007C27E8">
                <w:rPr>
                  <w:rStyle w:val="Hyperlink"/>
                  <w:rFonts w:cstheme="minorHAnsi"/>
                  <w:color w:val="000000" w:themeColor="text1"/>
                </w:rPr>
                <w:t>https://www.haveyoursaypowys.wales/budget-survey-2025</w:t>
              </w:r>
            </w:hyperlink>
          </w:p>
          <w:p w14:paraId="352D3597" w14:textId="590C3142" w:rsidR="00D92B73" w:rsidRPr="007C27E8" w:rsidRDefault="00D92B73" w:rsidP="00D92B73">
            <w:pPr>
              <w:pStyle w:val="ListParagraph"/>
              <w:numPr>
                <w:ilvl w:val="0"/>
                <w:numId w:val="42"/>
              </w:numPr>
              <w:rPr>
                <w:rStyle w:val="Hyperlink"/>
                <w:rFonts w:cstheme="minorHAnsi"/>
                <w:color w:val="000000" w:themeColor="text1"/>
                <w:u w:val="none"/>
              </w:rPr>
            </w:pPr>
            <w:r w:rsidRPr="007C27E8">
              <w:rPr>
                <w:rFonts w:cstheme="minorHAnsi"/>
                <w:color w:val="000000" w:themeColor="text1"/>
              </w:rPr>
              <w:t xml:space="preserve">Free Clothing Bank (All Recycle Ltd) Office: </w:t>
            </w:r>
            <w:r w:rsidR="0093456E" w:rsidRPr="007C27E8">
              <w:rPr>
                <w:rFonts w:cstheme="minorHAnsi"/>
                <w:color w:val="000000" w:themeColor="text1"/>
              </w:rPr>
              <w:t>07</w:t>
            </w:r>
            <w:r w:rsidRPr="007C27E8">
              <w:rPr>
                <w:rFonts w:cstheme="minorHAnsi"/>
                <w:color w:val="000000" w:themeColor="text1"/>
              </w:rPr>
              <w:t xml:space="preserve">00 007 6009 Email: robert@rcch.org.uk </w:t>
            </w:r>
            <w:hyperlink r:id="rId9" w:history="1">
              <w:r w:rsidRPr="007C27E8">
                <w:rPr>
                  <w:rStyle w:val="Hyperlink"/>
                  <w:rFonts w:cstheme="minorHAnsi"/>
                  <w:color w:val="000000" w:themeColor="text1"/>
                </w:rPr>
                <w:t>www.rcch.org.uk</w:t>
              </w:r>
            </w:hyperlink>
          </w:p>
          <w:p w14:paraId="08DC5170" w14:textId="06CDFC58" w:rsidR="00D92B73" w:rsidRPr="007C27E8" w:rsidRDefault="00D92B73" w:rsidP="00D92B73">
            <w:pPr>
              <w:pStyle w:val="ListParagraph"/>
              <w:numPr>
                <w:ilvl w:val="0"/>
                <w:numId w:val="42"/>
              </w:numPr>
              <w:rPr>
                <w:rFonts w:cstheme="minorHAnsi"/>
                <w:color w:val="000000" w:themeColor="text1"/>
              </w:rPr>
            </w:pPr>
            <w:r w:rsidRPr="007C27E8">
              <w:rPr>
                <w:rFonts w:cstheme="minorHAnsi"/>
                <w:color w:val="000000" w:themeColor="text1"/>
              </w:rPr>
              <w:lastRenderedPageBreak/>
              <w:t xml:space="preserve">PLANNING CONSULTAION (PEDW) Nant </w:t>
            </w:r>
            <w:proofErr w:type="spellStart"/>
            <w:r w:rsidRPr="007C27E8">
              <w:rPr>
                <w:rFonts w:cstheme="minorHAnsi"/>
                <w:color w:val="000000" w:themeColor="text1"/>
              </w:rPr>
              <w:t>Mithil</w:t>
            </w:r>
            <w:proofErr w:type="spellEnd"/>
            <w:r w:rsidRPr="007C27E8">
              <w:rPr>
                <w:rFonts w:cstheme="minorHAnsi"/>
                <w:color w:val="000000" w:themeColor="text1"/>
              </w:rPr>
              <w:t xml:space="preserve"> Energy Park: </w:t>
            </w:r>
            <w:r w:rsidRPr="007C27E8">
              <w:rPr>
                <w:rFonts w:eastAsia="Times New Roman" w:cstheme="minorHAnsi"/>
                <w:color w:val="000000" w:themeColor="text1"/>
                <w:lang w:eastAsia="en-GB"/>
              </w:rPr>
              <w:t xml:space="preserve">email to: </w:t>
            </w:r>
            <w:hyperlink r:id="rId10" w:history="1">
              <w:r w:rsidRPr="007C27E8">
                <w:rPr>
                  <w:rStyle w:val="Hyperlink"/>
                  <w:rFonts w:eastAsia="Times New Roman" w:cstheme="minorHAnsi"/>
                  <w:color w:val="000000" w:themeColor="text1"/>
                  <w:lang w:eastAsia="en-GB"/>
                </w:rPr>
                <w:t>PEDW.Infrastructure@gov.wales</w:t>
              </w:r>
            </w:hyperlink>
            <w:r w:rsidRPr="007C27E8">
              <w:rPr>
                <w:rFonts w:eastAsia="Times New Roman" w:cstheme="minorHAnsi"/>
                <w:color w:val="000000" w:themeColor="text1"/>
                <w:lang w:eastAsia="en-GB"/>
              </w:rPr>
              <w:t xml:space="preserve"> By post to Welsh Government Offices, Cathays Park, Cardiff, CF10 3NQ  </w:t>
            </w:r>
            <w:r w:rsidRPr="007C27E8">
              <w:rPr>
                <w:rFonts w:eastAsia="Times New Roman" w:cstheme="minorHAnsi"/>
                <w:b/>
                <w:bCs/>
                <w:color w:val="000000" w:themeColor="text1"/>
                <w:bdr w:val="none" w:sz="0" w:space="0" w:color="auto" w:frame="1"/>
                <w:lang w:eastAsia="en-GB"/>
              </w:rPr>
              <w:t>All comments must be submitted to and received by PEDW by the 23/12/2025.</w:t>
            </w:r>
          </w:p>
          <w:p w14:paraId="312D06C4" w14:textId="51ABB531" w:rsidR="00D92B73" w:rsidRPr="007C27E8" w:rsidRDefault="00D92B73" w:rsidP="00D92B73">
            <w:pPr>
              <w:pStyle w:val="NoSpacing"/>
              <w:rPr>
                <w:rFonts w:cstheme="minorHAnsi"/>
                <w:color w:val="000000" w:themeColor="text1"/>
                <w:lang w:val="cy-GB"/>
              </w:rPr>
            </w:pPr>
          </w:p>
        </w:tc>
      </w:tr>
      <w:tr w:rsidR="007C27E8" w:rsidRPr="007C27E8" w14:paraId="50FDE2E6" w14:textId="77777777" w:rsidTr="009F634E">
        <w:trPr>
          <w:trHeight w:val="944"/>
        </w:trPr>
        <w:tc>
          <w:tcPr>
            <w:tcW w:w="992" w:type="dxa"/>
          </w:tcPr>
          <w:p w14:paraId="75ABFA89" w14:textId="28DBC18A" w:rsidR="006A0B6B" w:rsidRPr="007C27E8" w:rsidRDefault="0093456E" w:rsidP="006A0B6B">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lastRenderedPageBreak/>
              <w:t>07</w:t>
            </w:r>
            <w:r w:rsidR="006A0B6B" w:rsidRPr="007C27E8">
              <w:rPr>
                <w:rFonts w:asciiTheme="minorHAnsi" w:hAnsiTheme="minorHAnsi" w:cstheme="minorHAnsi"/>
                <w:color w:val="000000" w:themeColor="text1"/>
                <w:sz w:val="22"/>
                <w:szCs w:val="22"/>
              </w:rPr>
              <w:t>9</w:t>
            </w:r>
            <w:r w:rsidRPr="007C27E8">
              <w:rPr>
                <w:rFonts w:asciiTheme="minorHAnsi" w:hAnsiTheme="minorHAnsi" w:cstheme="minorHAnsi"/>
                <w:color w:val="000000" w:themeColor="text1"/>
                <w:sz w:val="22"/>
                <w:szCs w:val="22"/>
              </w:rPr>
              <w:t>/25</w:t>
            </w:r>
          </w:p>
        </w:tc>
        <w:tc>
          <w:tcPr>
            <w:tcW w:w="8601" w:type="dxa"/>
          </w:tcPr>
          <w:p w14:paraId="3A5E3CC6" w14:textId="531059BB" w:rsidR="006A0B6B" w:rsidRPr="007C27E8" w:rsidRDefault="006A0B6B" w:rsidP="006A0B6B">
            <w:pPr>
              <w:pStyle w:val="BodyTextIndent"/>
              <w:jc w:val="left"/>
              <w:rPr>
                <w:rFonts w:asciiTheme="minorHAnsi" w:hAnsiTheme="minorHAnsi" w:cstheme="minorHAnsi"/>
                <w:b/>
                <w:color w:val="000000" w:themeColor="text1"/>
                <w:sz w:val="22"/>
                <w:szCs w:val="22"/>
              </w:rPr>
            </w:pPr>
            <w:r w:rsidRPr="007C27E8">
              <w:rPr>
                <w:rFonts w:asciiTheme="minorHAnsi" w:hAnsiTheme="minorHAnsi" w:cstheme="minorHAnsi"/>
                <w:b/>
                <w:color w:val="000000" w:themeColor="text1"/>
                <w:sz w:val="22"/>
                <w:szCs w:val="22"/>
              </w:rPr>
              <w:t>COMMUNITY ISSUES, MEMBER DISCUSSION and ISSUES NOT ON THE AGENDA</w:t>
            </w:r>
          </w:p>
          <w:p w14:paraId="72B8B4F5" w14:textId="77777777" w:rsidR="009F634E" w:rsidRPr="007C27E8" w:rsidRDefault="00244271" w:rsidP="009F634E">
            <w:pPr>
              <w:pStyle w:val="BodyTextIndent"/>
              <w:numPr>
                <w:ilvl w:val="0"/>
                <w:numId w:val="47"/>
              </w:numPr>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A QR code had been </w:t>
            </w:r>
            <w:r w:rsidR="009F634E" w:rsidRPr="007C27E8">
              <w:rPr>
                <w:rFonts w:asciiTheme="minorHAnsi" w:hAnsiTheme="minorHAnsi" w:cstheme="minorHAnsi"/>
                <w:color w:val="000000" w:themeColor="text1"/>
                <w:sz w:val="22"/>
                <w:szCs w:val="22"/>
              </w:rPr>
              <w:t>issued to advise</w:t>
            </w:r>
            <w:r w:rsidRPr="007C27E8">
              <w:rPr>
                <w:rFonts w:asciiTheme="minorHAnsi" w:hAnsiTheme="minorHAnsi" w:cstheme="minorHAnsi"/>
                <w:color w:val="000000" w:themeColor="text1"/>
                <w:sz w:val="22"/>
                <w:szCs w:val="22"/>
              </w:rPr>
              <w:t xml:space="preserve"> bus timetable information</w:t>
            </w:r>
            <w:r w:rsidR="009F634E" w:rsidRPr="007C27E8">
              <w:rPr>
                <w:rFonts w:asciiTheme="minorHAnsi" w:hAnsiTheme="minorHAnsi" w:cstheme="minorHAnsi"/>
                <w:color w:val="000000" w:themeColor="text1"/>
                <w:sz w:val="22"/>
                <w:szCs w:val="22"/>
              </w:rPr>
              <w:t xml:space="preserve"> at the Bus stop – members felt this was not adequate for bus users. </w:t>
            </w:r>
          </w:p>
          <w:p w14:paraId="6D734228" w14:textId="77777777" w:rsidR="006A0B6B" w:rsidRPr="007C27E8" w:rsidRDefault="009F634E" w:rsidP="009F634E">
            <w:pPr>
              <w:pStyle w:val="BodyTextIndent"/>
              <w:numPr>
                <w:ilvl w:val="0"/>
                <w:numId w:val="47"/>
              </w:numPr>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Window leaks at NoW Community Centre, advised to PCC, had not been addressed – the Senedd member and Elected Gov member had been contacted by the Centre Management Group. </w:t>
            </w:r>
          </w:p>
          <w:p w14:paraId="06F59350" w14:textId="77777777" w:rsidR="009F634E" w:rsidRPr="007C27E8" w:rsidRDefault="009F634E" w:rsidP="009F634E">
            <w:pPr>
              <w:pStyle w:val="BodyTextIndent"/>
              <w:numPr>
                <w:ilvl w:val="0"/>
                <w:numId w:val="47"/>
              </w:numPr>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AA advised that Mathew Price had given an informal quote of £6,850 for the proposed tarmac path improvements on NoW Green. </w:t>
            </w:r>
          </w:p>
          <w:p w14:paraId="61B75327" w14:textId="05F1A385" w:rsidR="00995A95" w:rsidRPr="007C27E8" w:rsidRDefault="00995A95" w:rsidP="009F634E">
            <w:pPr>
              <w:pStyle w:val="BodyTextIndent"/>
              <w:numPr>
                <w:ilvl w:val="0"/>
                <w:numId w:val="47"/>
              </w:numPr>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A candles and Carols event was planned for 6pm on 22/12/2025 at All Saints, Church, NoW. It was agreed that Anti- Poverty funding be used to provide refreshments at the Community Centre after the event. (AA/SDP)</w:t>
            </w:r>
          </w:p>
        </w:tc>
      </w:tr>
      <w:tr w:rsidR="007C27E8" w:rsidRPr="007C27E8" w14:paraId="66018E66" w14:textId="77777777" w:rsidTr="00DF6181">
        <w:trPr>
          <w:trHeight w:val="826"/>
        </w:trPr>
        <w:tc>
          <w:tcPr>
            <w:tcW w:w="992" w:type="dxa"/>
          </w:tcPr>
          <w:p w14:paraId="0640EA08" w14:textId="40F8FB90" w:rsidR="006A0B6B" w:rsidRPr="007C27E8" w:rsidRDefault="006A0B6B" w:rsidP="006A0B6B">
            <w:pPr>
              <w:pStyle w:val="BodyTextInden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810</w:t>
            </w:r>
            <w:r w:rsidR="0093456E" w:rsidRPr="007C27E8">
              <w:rPr>
                <w:rFonts w:asciiTheme="minorHAnsi" w:hAnsiTheme="minorHAnsi" w:cstheme="minorHAnsi"/>
                <w:color w:val="000000" w:themeColor="text1"/>
                <w:sz w:val="22"/>
                <w:szCs w:val="22"/>
              </w:rPr>
              <w:t>/25</w:t>
            </w:r>
          </w:p>
          <w:p w14:paraId="6B80DCEF" w14:textId="77777777" w:rsidR="006A0B6B" w:rsidRPr="007C27E8" w:rsidRDefault="006A0B6B" w:rsidP="006A0B6B">
            <w:pPr>
              <w:pStyle w:val="BodyTextIndent"/>
              <w:ind w:left="0" w:firstLine="0"/>
              <w:jc w:val="left"/>
              <w:rPr>
                <w:rFonts w:asciiTheme="minorHAnsi" w:hAnsiTheme="minorHAnsi" w:cstheme="minorHAnsi"/>
                <w:color w:val="000000" w:themeColor="text1"/>
                <w:sz w:val="22"/>
                <w:szCs w:val="22"/>
              </w:rPr>
            </w:pPr>
          </w:p>
        </w:tc>
        <w:tc>
          <w:tcPr>
            <w:tcW w:w="8601" w:type="dxa"/>
          </w:tcPr>
          <w:p w14:paraId="49A8A653" w14:textId="0A6AF74B" w:rsidR="006A0B6B" w:rsidRPr="007C27E8" w:rsidRDefault="006A0B6B" w:rsidP="00AD72D1">
            <w:pPr>
              <w:pStyle w:val="BodyTextIndent"/>
              <w:rPr>
                <w:rFonts w:asciiTheme="minorHAnsi" w:hAnsiTheme="minorHAnsi" w:cstheme="minorHAnsi"/>
                <w:color w:val="000000" w:themeColor="text1"/>
                <w:sz w:val="22"/>
                <w:szCs w:val="22"/>
              </w:rPr>
            </w:pPr>
            <w:r w:rsidRPr="007C27E8">
              <w:rPr>
                <w:rFonts w:asciiTheme="minorHAnsi" w:hAnsiTheme="minorHAnsi" w:cstheme="minorHAnsi"/>
                <w:bCs/>
                <w:color w:val="000000" w:themeColor="text1"/>
                <w:sz w:val="22"/>
                <w:szCs w:val="22"/>
              </w:rPr>
              <w:t>Exclusion of public and press due to the confidential nature of the following business - NONE</w:t>
            </w:r>
          </w:p>
        </w:tc>
      </w:tr>
      <w:tr w:rsidR="007C27E8" w:rsidRPr="007C27E8" w14:paraId="201EEDDF" w14:textId="77777777" w:rsidTr="00DF6181">
        <w:trPr>
          <w:trHeight w:val="826"/>
        </w:trPr>
        <w:tc>
          <w:tcPr>
            <w:tcW w:w="992" w:type="dxa"/>
          </w:tcPr>
          <w:p w14:paraId="577F875B" w14:textId="29D4D3F3" w:rsidR="006A0B6B" w:rsidRPr="007C27E8" w:rsidRDefault="006A0B6B" w:rsidP="006A0B6B">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811</w:t>
            </w:r>
            <w:r w:rsidR="0093456E" w:rsidRPr="007C27E8">
              <w:rPr>
                <w:rFonts w:asciiTheme="minorHAnsi" w:hAnsiTheme="minorHAnsi" w:cstheme="minorHAnsi"/>
                <w:color w:val="000000" w:themeColor="text1"/>
                <w:sz w:val="22"/>
                <w:szCs w:val="22"/>
              </w:rPr>
              <w:t>/25</w:t>
            </w:r>
          </w:p>
        </w:tc>
        <w:tc>
          <w:tcPr>
            <w:tcW w:w="8601" w:type="dxa"/>
          </w:tcPr>
          <w:p w14:paraId="3A18A227" w14:textId="77777777" w:rsidR="006A0B6B" w:rsidRPr="007C27E8" w:rsidRDefault="006A0B6B" w:rsidP="006A0B6B">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b/>
                <w:color w:val="000000" w:themeColor="text1"/>
                <w:sz w:val="22"/>
                <w:szCs w:val="22"/>
              </w:rPr>
              <w:t>DATE OF NEXT MEETING</w:t>
            </w:r>
            <w:r w:rsidRPr="007C27E8">
              <w:rPr>
                <w:rFonts w:asciiTheme="minorHAnsi" w:hAnsiTheme="minorHAnsi" w:cstheme="minorHAnsi"/>
                <w:color w:val="000000" w:themeColor="text1"/>
                <w:sz w:val="22"/>
                <w:szCs w:val="22"/>
              </w:rPr>
              <w:t xml:space="preserve"> </w:t>
            </w:r>
          </w:p>
          <w:p w14:paraId="7EEF35BB" w14:textId="77777777" w:rsidR="006A0B6B" w:rsidRPr="007C27E8" w:rsidRDefault="006A0B6B" w:rsidP="006A0B6B">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 xml:space="preserve">The next scheduled meeting was set for </w:t>
            </w:r>
          </w:p>
          <w:p w14:paraId="132CCFA7" w14:textId="760EBAD7" w:rsidR="006A0B6B" w:rsidRPr="007C27E8" w:rsidRDefault="006A0B6B" w:rsidP="006A0B6B">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b/>
                <w:bCs/>
                <w:color w:val="000000" w:themeColor="text1"/>
                <w:sz w:val="22"/>
                <w:szCs w:val="22"/>
              </w:rPr>
              <w:t xml:space="preserve">Tuesday </w:t>
            </w:r>
            <w:r w:rsidR="00E26891" w:rsidRPr="007C27E8">
              <w:rPr>
                <w:rFonts w:asciiTheme="minorHAnsi" w:hAnsiTheme="minorHAnsi" w:cstheme="minorHAnsi"/>
                <w:b/>
                <w:bCs/>
                <w:color w:val="000000" w:themeColor="text1"/>
                <w:sz w:val="22"/>
                <w:szCs w:val="22"/>
              </w:rPr>
              <w:t>1</w:t>
            </w:r>
            <w:r w:rsidR="00D92B73" w:rsidRPr="007C27E8">
              <w:rPr>
                <w:rFonts w:asciiTheme="minorHAnsi" w:hAnsiTheme="minorHAnsi" w:cstheme="minorHAnsi"/>
                <w:b/>
                <w:bCs/>
                <w:color w:val="000000" w:themeColor="text1"/>
                <w:sz w:val="22"/>
                <w:szCs w:val="22"/>
              </w:rPr>
              <w:t>7</w:t>
            </w:r>
            <w:r w:rsidR="00E26891" w:rsidRPr="007C27E8">
              <w:rPr>
                <w:rFonts w:asciiTheme="minorHAnsi" w:hAnsiTheme="minorHAnsi" w:cstheme="minorHAnsi"/>
                <w:b/>
                <w:bCs/>
                <w:color w:val="000000" w:themeColor="text1"/>
                <w:sz w:val="22"/>
                <w:szCs w:val="22"/>
                <w:vertAlign w:val="superscript"/>
              </w:rPr>
              <w:t>th</w:t>
            </w:r>
            <w:r w:rsidR="00E26891" w:rsidRPr="007C27E8">
              <w:rPr>
                <w:rFonts w:asciiTheme="minorHAnsi" w:hAnsiTheme="minorHAnsi" w:cstheme="minorHAnsi"/>
                <w:b/>
                <w:bCs/>
                <w:color w:val="000000" w:themeColor="text1"/>
                <w:sz w:val="22"/>
                <w:szCs w:val="22"/>
              </w:rPr>
              <w:t xml:space="preserve"> </w:t>
            </w:r>
            <w:r w:rsidR="009D539B" w:rsidRPr="007C27E8">
              <w:rPr>
                <w:rFonts w:asciiTheme="minorHAnsi" w:hAnsiTheme="minorHAnsi" w:cstheme="minorHAnsi"/>
                <w:b/>
                <w:bCs/>
                <w:color w:val="000000" w:themeColor="text1"/>
                <w:sz w:val="22"/>
                <w:szCs w:val="22"/>
              </w:rPr>
              <w:t xml:space="preserve"> </w:t>
            </w:r>
            <w:r w:rsidRPr="007C27E8">
              <w:rPr>
                <w:rFonts w:asciiTheme="minorHAnsi" w:hAnsiTheme="minorHAnsi" w:cstheme="minorHAnsi"/>
                <w:b/>
                <w:bCs/>
                <w:color w:val="000000" w:themeColor="text1"/>
                <w:sz w:val="22"/>
                <w:szCs w:val="22"/>
              </w:rPr>
              <w:t>February 202</w:t>
            </w:r>
            <w:r w:rsidR="00D92B73" w:rsidRPr="007C27E8">
              <w:rPr>
                <w:rFonts w:asciiTheme="minorHAnsi" w:hAnsiTheme="minorHAnsi" w:cstheme="minorHAnsi"/>
                <w:b/>
                <w:bCs/>
                <w:color w:val="000000" w:themeColor="text1"/>
                <w:sz w:val="22"/>
                <w:szCs w:val="22"/>
              </w:rPr>
              <w:t>6</w:t>
            </w:r>
            <w:r w:rsidRPr="007C27E8">
              <w:rPr>
                <w:rFonts w:asciiTheme="minorHAnsi" w:hAnsiTheme="minorHAnsi" w:cstheme="minorHAnsi"/>
                <w:color w:val="000000" w:themeColor="text1"/>
                <w:sz w:val="22"/>
                <w:szCs w:val="22"/>
              </w:rPr>
              <w:t xml:space="preserve"> </w:t>
            </w:r>
            <w:r w:rsidRPr="007C27E8">
              <w:rPr>
                <w:rFonts w:asciiTheme="minorHAnsi" w:hAnsiTheme="minorHAnsi" w:cstheme="minorHAnsi"/>
                <w:b/>
                <w:bCs/>
                <w:color w:val="000000" w:themeColor="text1"/>
                <w:sz w:val="22"/>
                <w:szCs w:val="22"/>
              </w:rPr>
              <w:t>at 7.00 pm at LLANYRE CHURCH HALL</w:t>
            </w:r>
            <w:r w:rsidRPr="007C27E8">
              <w:rPr>
                <w:rFonts w:asciiTheme="minorHAnsi" w:hAnsiTheme="minorHAnsi" w:cstheme="minorHAnsi"/>
                <w:color w:val="000000" w:themeColor="text1"/>
                <w:sz w:val="22"/>
                <w:szCs w:val="22"/>
              </w:rPr>
              <w:t>.</w:t>
            </w:r>
          </w:p>
          <w:p w14:paraId="3C23DC84" w14:textId="449DAA39" w:rsidR="006A0B6B" w:rsidRPr="007C27E8" w:rsidRDefault="006A0B6B" w:rsidP="00AD72D1">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If required a meeting would be called in January to deal with planning and/or urgent business only</w:t>
            </w:r>
            <w:r w:rsidRPr="007C27E8">
              <w:rPr>
                <w:rFonts w:asciiTheme="minorHAnsi" w:hAnsiTheme="minorHAnsi" w:cstheme="minorHAnsi"/>
                <w:b/>
                <w:color w:val="000000" w:themeColor="text1"/>
                <w:sz w:val="22"/>
                <w:szCs w:val="22"/>
              </w:rPr>
              <w:t>.</w:t>
            </w:r>
            <w:r w:rsidRPr="007C27E8">
              <w:rPr>
                <w:rFonts w:asciiTheme="minorHAnsi" w:hAnsiTheme="minorHAnsi" w:cstheme="minorHAnsi"/>
                <w:color w:val="000000" w:themeColor="text1"/>
                <w:sz w:val="22"/>
                <w:szCs w:val="22"/>
              </w:rPr>
              <w:t xml:space="preserve"> </w:t>
            </w:r>
          </w:p>
          <w:p w14:paraId="32D7E953" w14:textId="3334BE47" w:rsidR="006A0B6B" w:rsidRPr="007C27E8" w:rsidRDefault="006A0B6B" w:rsidP="00AD72D1">
            <w:pPr>
              <w:pStyle w:val="BodyTextIndent"/>
              <w:ind w:left="0" w:firstLine="0"/>
              <w:jc w:val="left"/>
              <w:outlineLvl w:val="0"/>
              <w:rPr>
                <w:rFonts w:asciiTheme="minorHAnsi" w:hAnsiTheme="minorHAnsi" w:cstheme="minorHAnsi"/>
                <w:color w:val="000000" w:themeColor="text1"/>
                <w:sz w:val="22"/>
                <w:szCs w:val="22"/>
              </w:rPr>
            </w:pPr>
          </w:p>
        </w:tc>
      </w:tr>
      <w:tr w:rsidR="006A0B6B" w:rsidRPr="007C27E8" w14:paraId="09D2FFB2" w14:textId="77777777" w:rsidTr="00DF6181">
        <w:trPr>
          <w:trHeight w:val="547"/>
        </w:trPr>
        <w:tc>
          <w:tcPr>
            <w:tcW w:w="992" w:type="dxa"/>
          </w:tcPr>
          <w:p w14:paraId="046771B1" w14:textId="04AFA7FD" w:rsidR="006A0B6B" w:rsidRPr="007C27E8" w:rsidRDefault="006A0B6B" w:rsidP="006A0B6B">
            <w:pPr>
              <w:pStyle w:val="BodyTextIndent"/>
              <w:ind w:left="0" w:firstLine="0"/>
              <w:jc w:val="left"/>
              <w:rPr>
                <w:rFonts w:asciiTheme="minorHAnsi" w:hAnsiTheme="minorHAnsi" w:cstheme="minorHAnsi"/>
                <w:color w:val="000000" w:themeColor="text1"/>
                <w:sz w:val="22"/>
                <w:szCs w:val="22"/>
              </w:rPr>
            </w:pPr>
            <w:r w:rsidRPr="007C27E8">
              <w:rPr>
                <w:rFonts w:asciiTheme="minorHAnsi" w:hAnsiTheme="minorHAnsi" w:cstheme="minorHAnsi"/>
                <w:color w:val="000000" w:themeColor="text1"/>
                <w:sz w:val="22"/>
                <w:szCs w:val="22"/>
              </w:rPr>
              <w:t>CLOSE</w:t>
            </w:r>
          </w:p>
        </w:tc>
        <w:tc>
          <w:tcPr>
            <w:tcW w:w="8601" w:type="dxa"/>
          </w:tcPr>
          <w:p w14:paraId="7D429BB8" w14:textId="0CBDC665" w:rsidR="006A0B6B" w:rsidRPr="007C27E8" w:rsidRDefault="006A0B6B" w:rsidP="006A0B6B">
            <w:pPr>
              <w:pStyle w:val="BodyTextIndent"/>
              <w:ind w:left="0" w:firstLine="0"/>
              <w:jc w:val="left"/>
              <w:rPr>
                <w:rFonts w:asciiTheme="minorHAnsi" w:hAnsiTheme="minorHAnsi" w:cstheme="minorHAnsi"/>
                <w:bCs/>
                <w:color w:val="000000" w:themeColor="text1"/>
                <w:sz w:val="22"/>
                <w:szCs w:val="22"/>
              </w:rPr>
            </w:pPr>
            <w:r w:rsidRPr="007C27E8">
              <w:rPr>
                <w:rFonts w:asciiTheme="minorHAnsi" w:hAnsiTheme="minorHAnsi" w:cstheme="minorHAnsi"/>
                <w:bCs/>
                <w:color w:val="000000" w:themeColor="text1"/>
                <w:sz w:val="22"/>
                <w:szCs w:val="22"/>
              </w:rPr>
              <w:t>The Community Council Meeting was closed at</w:t>
            </w:r>
            <w:r w:rsidR="00114B1D" w:rsidRPr="007C27E8">
              <w:rPr>
                <w:rFonts w:asciiTheme="minorHAnsi" w:hAnsiTheme="minorHAnsi" w:cstheme="minorHAnsi"/>
                <w:bCs/>
                <w:color w:val="000000" w:themeColor="text1"/>
                <w:sz w:val="22"/>
                <w:szCs w:val="22"/>
              </w:rPr>
              <w:t xml:space="preserve"> </w:t>
            </w:r>
            <w:r w:rsidR="00244271" w:rsidRPr="007C27E8">
              <w:rPr>
                <w:rFonts w:asciiTheme="minorHAnsi" w:hAnsiTheme="minorHAnsi" w:cstheme="minorHAnsi"/>
                <w:bCs/>
                <w:color w:val="000000" w:themeColor="text1"/>
                <w:sz w:val="22"/>
                <w:szCs w:val="22"/>
              </w:rPr>
              <w:t xml:space="preserve">8.50 </w:t>
            </w:r>
            <w:r w:rsidRPr="007C27E8">
              <w:rPr>
                <w:rFonts w:asciiTheme="minorHAnsi" w:hAnsiTheme="minorHAnsi" w:cstheme="minorHAnsi"/>
                <w:bCs/>
                <w:color w:val="000000" w:themeColor="text1"/>
                <w:sz w:val="22"/>
                <w:szCs w:val="22"/>
              </w:rPr>
              <w:t xml:space="preserve">pm. </w:t>
            </w:r>
            <w:r w:rsidR="00E26891" w:rsidRPr="007C27E8">
              <w:rPr>
                <w:rFonts w:asciiTheme="minorHAnsi" w:hAnsiTheme="minorHAnsi" w:cstheme="minorHAnsi"/>
                <w:bCs/>
                <w:color w:val="000000" w:themeColor="text1"/>
                <w:sz w:val="22"/>
                <w:szCs w:val="22"/>
              </w:rPr>
              <w:t xml:space="preserve"> </w:t>
            </w:r>
          </w:p>
          <w:p w14:paraId="6B82891D" w14:textId="24737B01" w:rsidR="00E26891" w:rsidRPr="007C27E8" w:rsidRDefault="00E26891" w:rsidP="006A0B6B">
            <w:pPr>
              <w:pStyle w:val="BodyTextIndent"/>
              <w:ind w:left="0" w:firstLine="0"/>
              <w:jc w:val="left"/>
              <w:rPr>
                <w:rFonts w:asciiTheme="minorHAnsi" w:hAnsiTheme="minorHAnsi" w:cstheme="minorHAnsi"/>
                <w:bCs/>
                <w:color w:val="000000" w:themeColor="text1"/>
                <w:sz w:val="22"/>
                <w:szCs w:val="22"/>
              </w:rPr>
            </w:pPr>
          </w:p>
        </w:tc>
      </w:tr>
    </w:tbl>
    <w:p w14:paraId="0B8D928F" w14:textId="513C3491" w:rsidR="004E6919" w:rsidRPr="007C27E8" w:rsidRDefault="004E6919" w:rsidP="009176D4">
      <w:pPr>
        <w:rPr>
          <w:rFonts w:asciiTheme="minorHAnsi" w:hAnsiTheme="minorHAnsi" w:cstheme="minorHAnsi"/>
          <w:b/>
          <w:color w:val="000000" w:themeColor="text1"/>
          <w:sz w:val="22"/>
          <w:szCs w:val="22"/>
        </w:rPr>
      </w:pPr>
    </w:p>
    <w:sectPr w:rsidR="004E6919" w:rsidRPr="007C27E8" w:rsidSect="00266CAF">
      <w:headerReference w:type="even" r:id="rId11"/>
      <w:headerReference w:type="default" r:id="rId12"/>
      <w:footerReference w:type="even" r:id="rId13"/>
      <w:footerReference w:type="default" r:id="rId14"/>
      <w:headerReference w:type="first" r:id="rId15"/>
      <w:footerReference w:type="first" r:id="rId16"/>
      <w:pgSz w:w="11900" w:h="16820"/>
      <w:pgMar w:top="1440" w:right="1080" w:bottom="1440" w:left="1080"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8979" w14:textId="77777777" w:rsidR="002B1E4F" w:rsidRDefault="002B1E4F" w:rsidP="00201EBE">
      <w:r>
        <w:separator/>
      </w:r>
    </w:p>
  </w:endnote>
  <w:endnote w:type="continuationSeparator" w:id="0">
    <w:p w14:paraId="1BD38D7C" w14:textId="77777777" w:rsidR="002B1E4F" w:rsidRDefault="002B1E4F" w:rsidP="0020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FAFC" w14:textId="77777777" w:rsidR="00800CA8" w:rsidRDefault="00800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37" w:type="dxa"/>
      <w:tblLayout w:type="fixed"/>
      <w:tblLook w:val="04A0" w:firstRow="1" w:lastRow="0" w:firstColumn="1" w:lastColumn="0" w:noHBand="0" w:noVBand="1"/>
    </w:tblPr>
    <w:tblGrid>
      <w:gridCol w:w="992"/>
      <w:gridCol w:w="8601"/>
    </w:tblGrid>
    <w:tr w:rsidR="00C30763" w:rsidRPr="00CA0057" w14:paraId="788EFAF1" w14:textId="77777777" w:rsidTr="004D3DD4">
      <w:trPr>
        <w:trHeight w:val="547"/>
      </w:trPr>
      <w:tc>
        <w:tcPr>
          <w:tcW w:w="992" w:type="dxa"/>
        </w:tcPr>
        <w:p w14:paraId="47885A31" w14:textId="77777777" w:rsidR="00C30763" w:rsidRPr="00CA0057" w:rsidRDefault="00C30763" w:rsidP="00C30763">
          <w:pPr>
            <w:pStyle w:val="BodyTextIndent"/>
            <w:ind w:left="0" w:firstLine="0"/>
            <w:jc w:val="left"/>
            <w:rPr>
              <w:rFonts w:asciiTheme="minorHAnsi" w:hAnsiTheme="minorHAnsi" w:cstheme="minorHAnsi"/>
              <w:b/>
              <w:color w:val="000000" w:themeColor="text1"/>
              <w:sz w:val="22"/>
              <w:szCs w:val="22"/>
            </w:rPr>
          </w:pPr>
          <w:r w:rsidRPr="00CA0057">
            <w:rPr>
              <w:rFonts w:asciiTheme="minorHAnsi" w:hAnsiTheme="minorHAnsi" w:cstheme="minorHAnsi"/>
              <w:b/>
              <w:color w:val="000000" w:themeColor="text1"/>
              <w:sz w:val="22"/>
              <w:szCs w:val="22"/>
            </w:rPr>
            <w:t>SIGNED</w:t>
          </w:r>
        </w:p>
      </w:tc>
      <w:tc>
        <w:tcPr>
          <w:tcW w:w="8601" w:type="dxa"/>
        </w:tcPr>
        <w:p w14:paraId="54F8D45A" w14:textId="77777777" w:rsidR="00C30763" w:rsidRPr="00CA0057" w:rsidRDefault="00C30763" w:rsidP="00C30763">
          <w:pPr>
            <w:pStyle w:val="BodyTextIndent"/>
            <w:ind w:left="0" w:firstLine="0"/>
            <w:jc w:val="left"/>
            <w:rPr>
              <w:rFonts w:asciiTheme="minorHAnsi" w:hAnsiTheme="minorHAnsi" w:cstheme="minorHAnsi"/>
              <w:b/>
              <w:color w:val="000000" w:themeColor="text1"/>
              <w:sz w:val="22"/>
              <w:szCs w:val="22"/>
            </w:rPr>
          </w:pPr>
          <w:r w:rsidRPr="00CA0057">
            <w:rPr>
              <w:rFonts w:asciiTheme="minorHAnsi" w:hAnsiTheme="minorHAnsi" w:cstheme="minorHAnsi"/>
              <w:b/>
              <w:color w:val="000000" w:themeColor="text1"/>
              <w:sz w:val="22"/>
              <w:szCs w:val="22"/>
            </w:rPr>
            <w:t>CHAIRMAN:                                                                                      DATE:</w:t>
          </w:r>
        </w:p>
        <w:p w14:paraId="68F776A1" w14:textId="77777777" w:rsidR="00C30763" w:rsidRPr="00CA0057" w:rsidRDefault="00C30763" w:rsidP="00C30763">
          <w:pPr>
            <w:pStyle w:val="BodyTextIndent"/>
            <w:ind w:left="0" w:firstLine="0"/>
            <w:jc w:val="left"/>
            <w:rPr>
              <w:rFonts w:asciiTheme="minorHAnsi" w:hAnsiTheme="minorHAnsi" w:cstheme="minorHAnsi"/>
              <w:b/>
              <w:color w:val="000000" w:themeColor="text1"/>
              <w:sz w:val="22"/>
              <w:szCs w:val="22"/>
            </w:rPr>
          </w:pPr>
        </w:p>
      </w:tc>
    </w:tr>
  </w:tbl>
  <w:p w14:paraId="41D10A6B" w14:textId="4E16C91A" w:rsidR="00C30763" w:rsidRDefault="00C30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BCC7" w14:textId="77777777" w:rsidR="00800CA8" w:rsidRDefault="0080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E4DC" w14:textId="77777777" w:rsidR="002B1E4F" w:rsidRDefault="002B1E4F" w:rsidP="00201EBE">
      <w:r>
        <w:separator/>
      </w:r>
    </w:p>
  </w:footnote>
  <w:footnote w:type="continuationSeparator" w:id="0">
    <w:p w14:paraId="12F9A544" w14:textId="77777777" w:rsidR="002B1E4F" w:rsidRDefault="002B1E4F" w:rsidP="0020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CE0D" w14:textId="7027B6F4" w:rsidR="00667877" w:rsidRDefault="002B1E4F" w:rsidP="0012053D">
    <w:pPr>
      <w:pStyle w:val="Header"/>
      <w:framePr w:wrap="none" w:vAnchor="text" w:hAnchor="margin" w:xAlign="center" w:y="1"/>
      <w:rPr>
        <w:rStyle w:val="PageNumber"/>
      </w:rPr>
    </w:pPr>
    <w:r>
      <w:rPr>
        <w:noProof/>
      </w:rPr>
      <w:pict w14:anchorId="3EA2B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3586" o:spid="_x0000_s1028" type="#_x0000_t136" alt="" style="position:absolute;margin-left:0;margin-top:0;width:487pt;height:243.5pt;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
        </v:shape>
      </w:pict>
    </w:r>
    <w:r>
      <w:rPr>
        <w:noProof/>
      </w:rPr>
      <w:pict w14:anchorId="39996311">
        <v:shape id="_x0000_s1027" type="#_x0000_t136" alt="" style="position:absolute;margin-left:0;margin-top:0;width:514.95pt;height:171.6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667877">
      <w:rPr>
        <w:rStyle w:val="PageNumber"/>
      </w:rPr>
      <w:fldChar w:fldCharType="begin"/>
    </w:r>
    <w:r w:rsidR="00667877">
      <w:rPr>
        <w:rStyle w:val="PageNumber"/>
      </w:rPr>
      <w:instrText xml:space="preserve">PAGE  </w:instrText>
    </w:r>
    <w:r w:rsidR="00667877">
      <w:rPr>
        <w:rStyle w:val="PageNumber"/>
      </w:rPr>
      <w:fldChar w:fldCharType="end"/>
    </w:r>
  </w:p>
  <w:p w14:paraId="2EC94683" w14:textId="77777777" w:rsidR="00667877" w:rsidRDefault="00667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E427" w14:textId="78510037" w:rsidR="0012053D" w:rsidRDefault="002B1E4F" w:rsidP="006457CB">
    <w:pPr>
      <w:pStyle w:val="Header"/>
      <w:framePr w:wrap="none" w:vAnchor="text" w:hAnchor="margin" w:xAlign="center" w:y="1"/>
      <w:rPr>
        <w:rStyle w:val="PageNumber"/>
      </w:rPr>
    </w:pPr>
    <w:r>
      <w:rPr>
        <w:noProof/>
      </w:rPr>
      <w:pict w14:anchorId="56823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3587" o:spid="_x0000_s1026" type="#_x0000_t136" alt="" style="position:absolute;margin-left:0;margin-top:0;width:487pt;height:243.5pt;z-index:-2516464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
        </v:shape>
      </w:pict>
    </w:r>
  </w:p>
  <w:sdt>
    <w:sdtPr>
      <w:rPr>
        <w:rStyle w:val="PageNumber"/>
      </w:rPr>
      <w:id w:val="-886412791"/>
      <w:docPartObj>
        <w:docPartGallery w:val="Page Numbers (Top of Page)"/>
        <w:docPartUnique/>
      </w:docPartObj>
    </w:sdtPr>
    <w:sdtContent>
      <w:p w14:paraId="112319EA" w14:textId="77777777" w:rsidR="0012053D" w:rsidRDefault="00000000" w:rsidP="006457CB">
        <w:pPr>
          <w:pStyle w:val="Header"/>
          <w:framePr w:wrap="none" w:vAnchor="text" w:hAnchor="margin" w:xAlign="center" w:y="1"/>
          <w:rPr>
            <w:rStyle w:val="PageNumber"/>
          </w:rPr>
        </w:pPr>
      </w:p>
    </w:sdtContent>
  </w:sdt>
  <w:p w14:paraId="708FDED0" w14:textId="74A0AA2F" w:rsidR="009A7595" w:rsidRPr="007C794A" w:rsidRDefault="009A7595" w:rsidP="00913AD1">
    <w:pPr>
      <w:pStyle w:val="Header"/>
      <w:framePr w:wrap="none" w:vAnchor="text" w:hAnchor="margin" w:xAlign="center" w:y="1"/>
      <w:rPr>
        <w:rStyle w:val="PageNumber"/>
        <w:color w:val="000000" w:themeColor="text1"/>
      </w:rPr>
    </w:pPr>
  </w:p>
  <w:sdt>
    <w:sdtPr>
      <w:rPr>
        <w:rStyle w:val="PageNumber"/>
        <w:color w:val="000000" w:themeColor="text1"/>
      </w:rPr>
      <w:id w:val="-124324366"/>
      <w:docPartObj>
        <w:docPartGallery w:val="Page Numbers (Top of Page)"/>
        <w:docPartUnique/>
      </w:docPartObj>
    </w:sdtPr>
    <w:sdtContent>
      <w:p w14:paraId="3C2E563A" w14:textId="68A58129" w:rsidR="009A7595" w:rsidRPr="007C794A" w:rsidRDefault="00000000" w:rsidP="00913AD1">
        <w:pPr>
          <w:pStyle w:val="Header"/>
          <w:framePr w:wrap="none" w:vAnchor="text" w:hAnchor="margin" w:xAlign="center" w:y="1"/>
          <w:rPr>
            <w:rStyle w:val="PageNumber"/>
            <w:color w:val="000000" w:themeColor="text1"/>
          </w:rPr>
        </w:pPr>
      </w:p>
    </w:sdtContent>
  </w:sdt>
  <w:p w14:paraId="4AAB4F28" w14:textId="10B153B7" w:rsidR="009A7595" w:rsidRPr="007C794A" w:rsidRDefault="009A7595" w:rsidP="00725574">
    <w:pPr>
      <w:pStyle w:val="Header"/>
      <w:tabs>
        <w:tab w:val="clear" w:pos="9026"/>
        <w:tab w:val="left" w:pos="4513"/>
      </w:tabs>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FB9C" w14:textId="32858BF1" w:rsidR="00800CA8" w:rsidRDefault="002B1E4F">
    <w:pPr>
      <w:pStyle w:val="Header"/>
    </w:pPr>
    <w:r>
      <w:rPr>
        <w:noProof/>
      </w:rPr>
      <w:pict w14:anchorId="48567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3585" o:spid="_x0000_s1025" type="#_x0000_t136" alt="" style="position:absolute;margin-left:0;margin-top:0;width:487pt;height:243.5pt;z-index:-25165465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0E1D"/>
    <w:multiLevelType w:val="hybridMultilevel"/>
    <w:tmpl w:val="589E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06C6"/>
    <w:multiLevelType w:val="hybridMultilevel"/>
    <w:tmpl w:val="7ABA9E14"/>
    <w:lvl w:ilvl="0" w:tplc="8E10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63BC2"/>
    <w:multiLevelType w:val="hybridMultilevel"/>
    <w:tmpl w:val="D766EF50"/>
    <w:lvl w:ilvl="0" w:tplc="07F48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26A34"/>
    <w:multiLevelType w:val="hybridMultilevel"/>
    <w:tmpl w:val="7AF229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D5675D"/>
    <w:multiLevelType w:val="hybridMultilevel"/>
    <w:tmpl w:val="57C6D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B3AC8"/>
    <w:multiLevelType w:val="hybridMultilevel"/>
    <w:tmpl w:val="7AF229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EF139C"/>
    <w:multiLevelType w:val="hybridMultilevel"/>
    <w:tmpl w:val="7ABA9E14"/>
    <w:lvl w:ilvl="0" w:tplc="8E10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C568E"/>
    <w:multiLevelType w:val="hybridMultilevel"/>
    <w:tmpl w:val="A266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C6379"/>
    <w:multiLevelType w:val="hybridMultilevel"/>
    <w:tmpl w:val="EF2C1C3A"/>
    <w:lvl w:ilvl="0" w:tplc="2F645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339A5"/>
    <w:multiLevelType w:val="hybridMultilevel"/>
    <w:tmpl w:val="AF90C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D3D77"/>
    <w:multiLevelType w:val="hybridMultilevel"/>
    <w:tmpl w:val="CC8225C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81081"/>
    <w:multiLevelType w:val="hybridMultilevel"/>
    <w:tmpl w:val="8A7E93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D7ABC"/>
    <w:multiLevelType w:val="hybridMultilevel"/>
    <w:tmpl w:val="CC8225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AC6D15"/>
    <w:multiLevelType w:val="hybridMultilevel"/>
    <w:tmpl w:val="B4B2C276"/>
    <w:lvl w:ilvl="0" w:tplc="2F645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F5A70"/>
    <w:multiLevelType w:val="hybridMultilevel"/>
    <w:tmpl w:val="68363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BA2162"/>
    <w:multiLevelType w:val="hybridMultilevel"/>
    <w:tmpl w:val="ED14AA58"/>
    <w:lvl w:ilvl="0" w:tplc="E2AC62AC">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91781"/>
    <w:multiLevelType w:val="hybridMultilevel"/>
    <w:tmpl w:val="C4241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C2C36"/>
    <w:multiLevelType w:val="multilevel"/>
    <w:tmpl w:val="9B849A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D812DA6"/>
    <w:multiLevelType w:val="hybridMultilevel"/>
    <w:tmpl w:val="F424C9B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F5C05"/>
    <w:multiLevelType w:val="hybridMultilevel"/>
    <w:tmpl w:val="D1928040"/>
    <w:lvl w:ilvl="0" w:tplc="B4802E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A09EE"/>
    <w:multiLevelType w:val="hybridMultilevel"/>
    <w:tmpl w:val="20803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91211"/>
    <w:multiLevelType w:val="hybridMultilevel"/>
    <w:tmpl w:val="7ABA9E14"/>
    <w:lvl w:ilvl="0" w:tplc="8E10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D6A1E"/>
    <w:multiLevelType w:val="hybridMultilevel"/>
    <w:tmpl w:val="90CEA230"/>
    <w:lvl w:ilvl="0" w:tplc="E31A1D0C">
      <w:start w:val="1"/>
      <w:numFmt w:val="lowerRoman"/>
      <w:lvlText w:val="(%1)"/>
      <w:lvlJc w:val="left"/>
      <w:pPr>
        <w:ind w:left="720" w:hanging="360"/>
      </w:pPr>
      <w:rPr>
        <w:rFonts w:ascii="Calibri" w:eastAsia="Times New Roman"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00566"/>
    <w:multiLevelType w:val="hybridMultilevel"/>
    <w:tmpl w:val="6EECF288"/>
    <w:lvl w:ilvl="0" w:tplc="2F645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87434"/>
    <w:multiLevelType w:val="hybridMultilevel"/>
    <w:tmpl w:val="6380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C7CF4"/>
    <w:multiLevelType w:val="hybridMultilevel"/>
    <w:tmpl w:val="AD08A02E"/>
    <w:lvl w:ilvl="0" w:tplc="64C69AEA">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1640C6"/>
    <w:multiLevelType w:val="hybridMultilevel"/>
    <w:tmpl w:val="637870A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59324E"/>
    <w:multiLevelType w:val="multilevel"/>
    <w:tmpl w:val="D11E2384"/>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C4476"/>
    <w:multiLevelType w:val="hybridMultilevel"/>
    <w:tmpl w:val="919A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74B97"/>
    <w:multiLevelType w:val="hybridMultilevel"/>
    <w:tmpl w:val="13227140"/>
    <w:lvl w:ilvl="0" w:tplc="5F42F5D8">
      <w:start w:val="2"/>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54882"/>
    <w:multiLevelType w:val="hybridMultilevel"/>
    <w:tmpl w:val="BB3E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A4634"/>
    <w:multiLevelType w:val="hybridMultilevel"/>
    <w:tmpl w:val="0B1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D4252"/>
    <w:multiLevelType w:val="hybridMultilevel"/>
    <w:tmpl w:val="E766DD8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F3093C"/>
    <w:multiLevelType w:val="hybridMultilevel"/>
    <w:tmpl w:val="E51C1086"/>
    <w:lvl w:ilvl="0" w:tplc="2F6454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57325"/>
    <w:multiLevelType w:val="hybridMultilevel"/>
    <w:tmpl w:val="56FA29D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900FC1"/>
    <w:multiLevelType w:val="hybridMultilevel"/>
    <w:tmpl w:val="553EB12E"/>
    <w:lvl w:ilvl="0" w:tplc="FBCEA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24A7714"/>
    <w:multiLevelType w:val="hybridMultilevel"/>
    <w:tmpl w:val="C4D82D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186ADF"/>
    <w:multiLevelType w:val="hybridMultilevel"/>
    <w:tmpl w:val="84B6A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383EA4"/>
    <w:multiLevelType w:val="hybridMultilevel"/>
    <w:tmpl w:val="FB42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926C5"/>
    <w:multiLevelType w:val="hybridMultilevel"/>
    <w:tmpl w:val="01DE0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CB619E"/>
    <w:multiLevelType w:val="hybridMultilevel"/>
    <w:tmpl w:val="28664A7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3464F7"/>
    <w:multiLevelType w:val="hybridMultilevel"/>
    <w:tmpl w:val="45E6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5F147B"/>
    <w:multiLevelType w:val="hybridMultilevel"/>
    <w:tmpl w:val="C2AE1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21C1C"/>
    <w:multiLevelType w:val="hybridMultilevel"/>
    <w:tmpl w:val="20969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14A79"/>
    <w:multiLevelType w:val="hybridMultilevel"/>
    <w:tmpl w:val="8B76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E94A44"/>
    <w:multiLevelType w:val="hybridMultilevel"/>
    <w:tmpl w:val="ACFA7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AD2EB7"/>
    <w:multiLevelType w:val="hybridMultilevel"/>
    <w:tmpl w:val="97AE795C"/>
    <w:lvl w:ilvl="0" w:tplc="8E10A6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748548">
    <w:abstractNumId w:val="1"/>
  </w:num>
  <w:num w:numId="2" w16cid:durableId="861364012">
    <w:abstractNumId w:val="11"/>
  </w:num>
  <w:num w:numId="3" w16cid:durableId="1578828470">
    <w:abstractNumId w:val="16"/>
  </w:num>
  <w:num w:numId="4" w16cid:durableId="1962806354">
    <w:abstractNumId w:val="39"/>
  </w:num>
  <w:num w:numId="5" w16cid:durableId="2118282106">
    <w:abstractNumId w:val="0"/>
  </w:num>
  <w:num w:numId="6" w16cid:durableId="636449680">
    <w:abstractNumId w:val="4"/>
  </w:num>
  <w:num w:numId="7" w16cid:durableId="910239086">
    <w:abstractNumId w:val="5"/>
  </w:num>
  <w:num w:numId="8" w16cid:durableId="114757884">
    <w:abstractNumId w:val="37"/>
  </w:num>
  <w:num w:numId="9" w16cid:durableId="1590040036">
    <w:abstractNumId w:val="38"/>
  </w:num>
  <w:num w:numId="10" w16cid:durableId="1169834702">
    <w:abstractNumId w:val="45"/>
  </w:num>
  <w:num w:numId="11" w16cid:durableId="1846355453">
    <w:abstractNumId w:val="6"/>
  </w:num>
  <w:num w:numId="12" w16cid:durableId="2057199726">
    <w:abstractNumId w:val="21"/>
  </w:num>
  <w:num w:numId="13" w16cid:durableId="2042433995">
    <w:abstractNumId w:val="14"/>
  </w:num>
  <w:num w:numId="14" w16cid:durableId="1973556019">
    <w:abstractNumId w:val="43"/>
  </w:num>
  <w:num w:numId="15" w16cid:durableId="57017990">
    <w:abstractNumId w:val="28"/>
  </w:num>
  <w:num w:numId="16" w16cid:durableId="937642101">
    <w:abstractNumId w:val="3"/>
  </w:num>
  <w:num w:numId="17" w16cid:durableId="1719014834">
    <w:abstractNumId w:val="13"/>
  </w:num>
  <w:num w:numId="18" w16cid:durableId="1355838591">
    <w:abstractNumId w:val="8"/>
  </w:num>
  <w:num w:numId="19" w16cid:durableId="145705101">
    <w:abstractNumId w:val="23"/>
  </w:num>
  <w:num w:numId="20" w16cid:durableId="701788265">
    <w:abstractNumId w:val="33"/>
  </w:num>
  <w:num w:numId="21" w16cid:durableId="1436248830">
    <w:abstractNumId w:val="46"/>
  </w:num>
  <w:num w:numId="22" w16cid:durableId="1076784952">
    <w:abstractNumId w:val="25"/>
  </w:num>
  <w:num w:numId="23" w16cid:durableId="1246383326">
    <w:abstractNumId w:val="17"/>
  </w:num>
  <w:num w:numId="24" w16cid:durableId="2042781644">
    <w:abstractNumId w:val="42"/>
  </w:num>
  <w:num w:numId="25" w16cid:durableId="195242522">
    <w:abstractNumId w:val="27"/>
  </w:num>
  <w:num w:numId="26" w16cid:durableId="182983906">
    <w:abstractNumId w:val="9"/>
  </w:num>
  <w:num w:numId="27" w16cid:durableId="645162240">
    <w:abstractNumId w:val="29"/>
  </w:num>
  <w:num w:numId="28" w16cid:durableId="1836794924">
    <w:abstractNumId w:val="15"/>
  </w:num>
  <w:num w:numId="29" w16cid:durableId="928541408">
    <w:abstractNumId w:val="26"/>
  </w:num>
  <w:num w:numId="30" w16cid:durableId="1523397586">
    <w:abstractNumId w:val="35"/>
  </w:num>
  <w:num w:numId="31" w16cid:durableId="222177735">
    <w:abstractNumId w:val="40"/>
  </w:num>
  <w:num w:numId="32" w16cid:durableId="1498301599">
    <w:abstractNumId w:val="34"/>
  </w:num>
  <w:num w:numId="33" w16cid:durableId="1338266832">
    <w:abstractNumId w:val="2"/>
  </w:num>
  <w:num w:numId="34" w16cid:durableId="842205222">
    <w:abstractNumId w:val="24"/>
  </w:num>
  <w:num w:numId="35" w16cid:durableId="108742395">
    <w:abstractNumId w:val="32"/>
  </w:num>
  <w:num w:numId="36" w16cid:durableId="2055159640">
    <w:abstractNumId w:val="10"/>
  </w:num>
  <w:num w:numId="37" w16cid:durableId="859665322">
    <w:abstractNumId w:val="20"/>
  </w:num>
  <w:num w:numId="38" w16cid:durableId="823280456">
    <w:abstractNumId w:val="36"/>
  </w:num>
  <w:num w:numId="39" w16cid:durableId="604384625">
    <w:abstractNumId w:val="44"/>
  </w:num>
  <w:num w:numId="40" w16cid:durableId="2006542341">
    <w:abstractNumId w:val="22"/>
  </w:num>
  <w:num w:numId="41" w16cid:durableId="1117796895">
    <w:abstractNumId w:val="41"/>
  </w:num>
  <w:num w:numId="42" w16cid:durableId="1581982864">
    <w:abstractNumId w:val="30"/>
  </w:num>
  <w:num w:numId="43" w16cid:durableId="966088205">
    <w:abstractNumId w:val="7"/>
  </w:num>
  <w:num w:numId="44" w16cid:durableId="1888711785">
    <w:abstractNumId w:val="18"/>
  </w:num>
  <w:num w:numId="45" w16cid:durableId="1885406774">
    <w:abstractNumId w:val="19"/>
  </w:num>
  <w:num w:numId="46" w16cid:durableId="1316380038">
    <w:abstractNumId w:val="12"/>
  </w:num>
  <w:num w:numId="47" w16cid:durableId="92169528">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EB"/>
    <w:rsid w:val="00000539"/>
    <w:rsid w:val="00001FA3"/>
    <w:rsid w:val="00002A7E"/>
    <w:rsid w:val="00010F0D"/>
    <w:rsid w:val="00014889"/>
    <w:rsid w:val="00014F00"/>
    <w:rsid w:val="00015F66"/>
    <w:rsid w:val="00016348"/>
    <w:rsid w:val="000232DC"/>
    <w:rsid w:val="000234CC"/>
    <w:rsid w:val="00025CEB"/>
    <w:rsid w:val="000273F7"/>
    <w:rsid w:val="00027F2B"/>
    <w:rsid w:val="00032486"/>
    <w:rsid w:val="000332EC"/>
    <w:rsid w:val="00034279"/>
    <w:rsid w:val="00034F34"/>
    <w:rsid w:val="0003743D"/>
    <w:rsid w:val="000377B9"/>
    <w:rsid w:val="00044486"/>
    <w:rsid w:val="00046FA3"/>
    <w:rsid w:val="00047784"/>
    <w:rsid w:val="00050A26"/>
    <w:rsid w:val="00054D12"/>
    <w:rsid w:val="000612B9"/>
    <w:rsid w:val="00062CA2"/>
    <w:rsid w:val="00067610"/>
    <w:rsid w:val="00073BAE"/>
    <w:rsid w:val="000759F4"/>
    <w:rsid w:val="00075A3C"/>
    <w:rsid w:val="00082887"/>
    <w:rsid w:val="000841E1"/>
    <w:rsid w:val="0008482F"/>
    <w:rsid w:val="00084B28"/>
    <w:rsid w:val="00085715"/>
    <w:rsid w:val="00091778"/>
    <w:rsid w:val="00092875"/>
    <w:rsid w:val="00093889"/>
    <w:rsid w:val="00094B3D"/>
    <w:rsid w:val="000954DC"/>
    <w:rsid w:val="0009656F"/>
    <w:rsid w:val="00096715"/>
    <w:rsid w:val="0009685C"/>
    <w:rsid w:val="00096BDB"/>
    <w:rsid w:val="000A3F68"/>
    <w:rsid w:val="000A505E"/>
    <w:rsid w:val="000A5098"/>
    <w:rsid w:val="000A66E5"/>
    <w:rsid w:val="000B1162"/>
    <w:rsid w:val="000B138C"/>
    <w:rsid w:val="000B1EC1"/>
    <w:rsid w:val="000B5A40"/>
    <w:rsid w:val="000B75E9"/>
    <w:rsid w:val="000C0461"/>
    <w:rsid w:val="000C3C7A"/>
    <w:rsid w:val="000C6072"/>
    <w:rsid w:val="000C739C"/>
    <w:rsid w:val="000C76AF"/>
    <w:rsid w:val="000D02EE"/>
    <w:rsid w:val="000D0C8F"/>
    <w:rsid w:val="000D2415"/>
    <w:rsid w:val="000D29F9"/>
    <w:rsid w:val="000D565D"/>
    <w:rsid w:val="000D6C90"/>
    <w:rsid w:val="000D6CE5"/>
    <w:rsid w:val="000D6DAF"/>
    <w:rsid w:val="000E0252"/>
    <w:rsid w:val="000E3035"/>
    <w:rsid w:val="000E75C8"/>
    <w:rsid w:val="000E7F2B"/>
    <w:rsid w:val="000F5C54"/>
    <w:rsid w:val="000F7FB4"/>
    <w:rsid w:val="00101142"/>
    <w:rsid w:val="0010268E"/>
    <w:rsid w:val="0010628A"/>
    <w:rsid w:val="001063B2"/>
    <w:rsid w:val="00107894"/>
    <w:rsid w:val="001078F4"/>
    <w:rsid w:val="0011140A"/>
    <w:rsid w:val="00111462"/>
    <w:rsid w:val="001114EA"/>
    <w:rsid w:val="001146C3"/>
    <w:rsid w:val="00114B1D"/>
    <w:rsid w:val="00115558"/>
    <w:rsid w:val="00116A21"/>
    <w:rsid w:val="00116F73"/>
    <w:rsid w:val="00117DC6"/>
    <w:rsid w:val="00117DFB"/>
    <w:rsid w:val="0012053D"/>
    <w:rsid w:val="0012369A"/>
    <w:rsid w:val="00125638"/>
    <w:rsid w:val="00125650"/>
    <w:rsid w:val="00126482"/>
    <w:rsid w:val="001351AB"/>
    <w:rsid w:val="001352D0"/>
    <w:rsid w:val="00136B74"/>
    <w:rsid w:val="00137AF7"/>
    <w:rsid w:val="00141B3C"/>
    <w:rsid w:val="001428A0"/>
    <w:rsid w:val="001448FE"/>
    <w:rsid w:val="001474C3"/>
    <w:rsid w:val="00147720"/>
    <w:rsid w:val="00152148"/>
    <w:rsid w:val="00153D19"/>
    <w:rsid w:val="001540A7"/>
    <w:rsid w:val="001603D0"/>
    <w:rsid w:val="00160D15"/>
    <w:rsid w:val="00161CD4"/>
    <w:rsid w:val="00164818"/>
    <w:rsid w:val="00165AE4"/>
    <w:rsid w:val="00171FAC"/>
    <w:rsid w:val="00173897"/>
    <w:rsid w:val="001751EC"/>
    <w:rsid w:val="0017565C"/>
    <w:rsid w:val="0017630D"/>
    <w:rsid w:val="00177C22"/>
    <w:rsid w:val="00180A24"/>
    <w:rsid w:val="00180C82"/>
    <w:rsid w:val="00180E72"/>
    <w:rsid w:val="00181170"/>
    <w:rsid w:val="00182441"/>
    <w:rsid w:val="001826DE"/>
    <w:rsid w:val="00184678"/>
    <w:rsid w:val="00185CF0"/>
    <w:rsid w:val="001860CD"/>
    <w:rsid w:val="00187CFE"/>
    <w:rsid w:val="001947D7"/>
    <w:rsid w:val="001A053C"/>
    <w:rsid w:val="001A0ED7"/>
    <w:rsid w:val="001A11B5"/>
    <w:rsid w:val="001A5313"/>
    <w:rsid w:val="001A7366"/>
    <w:rsid w:val="001B0371"/>
    <w:rsid w:val="001B1710"/>
    <w:rsid w:val="001B4579"/>
    <w:rsid w:val="001B4CFF"/>
    <w:rsid w:val="001B5D85"/>
    <w:rsid w:val="001B698D"/>
    <w:rsid w:val="001B6A11"/>
    <w:rsid w:val="001B746C"/>
    <w:rsid w:val="001B765D"/>
    <w:rsid w:val="001C1618"/>
    <w:rsid w:val="001C270C"/>
    <w:rsid w:val="001C2B5C"/>
    <w:rsid w:val="001C36B8"/>
    <w:rsid w:val="001C5D69"/>
    <w:rsid w:val="001C5FCE"/>
    <w:rsid w:val="001D0CB3"/>
    <w:rsid w:val="001D17D3"/>
    <w:rsid w:val="001D3FF3"/>
    <w:rsid w:val="001D4AAC"/>
    <w:rsid w:val="001D7591"/>
    <w:rsid w:val="001D7692"/>
    <w:rsid w:val="001D7E2F"/>
    <w:rsid w:val="001E2921"/>
    <w:rsid w:val="001E2DE8"/>
    <w:rsid w:val="001E3F17"/>
    <w:rsid w:val="001E71FC"/>
    <w:rsid w:val="001F1FAD"/>
    <w:rsid w:val="001F6FFF"/>
    <w:rsid w:val="00201EBE"/>
    <w:rsid w:val="002034AD"/>
    <w:rsid w:val="002039BA"/>
    <w:rsid w:val="00206DAF"/>
    <w:rsid w:val="00210313"/>
    <w:rsid w:val="002135C9"/>
    <w:rsid w:val="002136A0"/>
    <w:rsid w:val="00213E48"/>
    <w:rsid w:val="00223A6C"/>
    <w:rsid w:val="00225EAC"/>
    <w:rsid w:val="00226CF5"/>
    <w:rsid w:val="00227964"/>
    <w:rsid w:val="00227A82"/>
    <w:rsid w:val="00227AF8"/>
    <w:rsid w:val="00234C3A"/>
    <w:rsid w:val="002367D1"/>
    <w:rsid w:val="00237813"/>
    <w:rsid w:val="00237F66"/>
    <w:rsid w:val="0024136C"/>
    <w:rsid w:val="002435DF"/>
    <w:rsid w:val="00244271"/>
    <w:rsid w:val="002445B4"/>
    <w:rsid w:val="00244970"/>
    <w:rsid w:val="00244C5A"/>
    <w:rsid w:val="002565D3"/>
    <w:rsid w:val="0026295F"/>
    <w:rsid w:val="00265712"/>
    <w:rsid w:val="00265953"/>
    <w:rsid w:val="00266CAF"/>
    <w:rsid w:val="0027027A"/>
    <w:rsid w:val="00270728"/>
    <w:rsid w:val="00272FFF"/>
    <w:rsid w:val="002745EE"/>
    <w:rsid w:val="00274903"/>
    <w:rsid w:val="0027620D"/>
    <w:rsid w:val="002778CA"/>
    <w:rsid w:val="00280702"/>
    <w:rsid w:val="00280B2F"/>
    <w:rsid w:val="002819EA"/>
    <w:rsid w:val="00283570"/>
    <w:rsid w:val="002854B3"/>
    <w:rsid w:val="00285D29"/>
    <w:rsid w:val="00291258"/>
    <w:rsid w:val="00293BA3"/>
    <w:rsid w:val="0029467E"/>
    <w:rsid w:val="0029503A"/>
    <w:rsid w:val="002951C5"/>
    <w:rsid w:val="00295CB1"/>
    <w:rsid w:val="00295F1E"/>
    <w:rsid w:val="00296148"/>
    <w:rsid w:val="0029768D"/>
    <w:rsid w:val="002A03C7"/>
    <w:rsid w:val="002A0912"/>
    <w:rsid w:val="002A09E3"/>
    <w:rsid w:val="002A1115"/>
    <w:rsid w:val="002A22A5"/>
    <w:rsid w:val="002A2B2E"/>
    <w:rsid w:val="002A2D92"/>
    <w:rsid w:val="002A39F2"/>
    <w:rsid w:val="002A4837"/>
    <w:rsid w:val="002A4C89"/>
    <w:rsid w:val="002A546B"/>
    <w:rsid w:val="002A5A52"/>
    <w:rsid w:val="002A6F67"/>
    <w:rsid w:val="002B1E4F"/>
    <w:rsid w:val="002B3572"/>
    <w:rsid w:val="002B67AF"/>
    <w:rsid w:val="002C00A1"/>
    <w:rsid w:val="002C0277"/>
    <w:rsid w:val="002C3A83"/>
    <w:rsid w:val="002C70D6"/>
    <w:rsid w:val="002D002C"/>
    <w:rsid w:val="002D1042"/>
    <w:rsid w:val="002D699E"/>
    <w:rsid w:val="002E20DE"/>
    <w:rsid w:val="002E44C2"/>
    <w:rsid w:val="002E6727"/>
    <w:rsid w:val="002E701E"/>
    <w:rsid w:val="002E7051"/>
    <w:rsid w:val="002F0018"/>
    <w:rsid w:val="002F39AB"/>
    <w:rsid w:val="002F6804"/>
    <w:rsid w:val="002F77E7"/>
    <w:rsid w:val="002F7B32"/>
    <w:rsid w:val="00301169"/>
    <w:rsid w:val="0030125C"/>
    <w:rsid w:val="00301529"/>
    <w:rsid w:val="003022C0"/>
    <w:rsid w:val="003023F6"/>
    <w:rsid w:val="00303B00"/>
    <w:rsid w:val="00303F57"/>
    <w:rsid w:val="00305DAE"/>
    <w:rsid w:val="00307704"/>
    <w:rsid w:val="00310C61"/>
    <w:rsid w:val="00312BCA"/>
    <w:rsid w:val="00313721"/>
    <w:rsid w:val="0031543B"/>
    <w:rsid w:val="00315A47"/>
    <w:rsid w:val="003179D3"/>
    <w:rsid w:val="00322355"/>
    <w:rsid w:val="00323029"/>
    <w:rsid w:val="00325909"/>
    <w:rsid w:val="003261B4"/>
    <w:rsid w:val="003262A4"/>
    <w:rsid w:val="00327F57"/>
    <w:rsid w:val="003305EA"/>
    <w:rsid w:val="00331B17"/>
    <w:rsid w:val="003334F7"/>
    <w:rsid w:val="00337DF0"/>
    <w:rsid w:val="00340E5F"/>
    <w:rsid w:val="00341151"/>
    <w:rsid w:val="0034209B"/>
    <w:rsid w:val="00350B13"/>
    <w:rsid w:val="003510F4"/>
    <w:rsid w:val="0035319B"/>
    <w:rsid w:val="00355B10"/>
    <w:rsid w:val="00361596"/>
    <w:rsid w:val="00362249"/>
    <w:rsid w:val="00363A41"/>
    <w:rsid w:val="00364489"/>
    <w:rsid w:val="003666BA"/>
    <w:rsid w:val="00366826"/>
    <w:rsid w:val="003704DF"/>
    <w:rsid w:val="003704E4"/>
    <w:rsid w:val="00372FE9"/>
    <w:rsid w:val="00373BA2"/>
    <w:rsid w:val="003777E8"/>
    <w:rsid w:val="00380A94"/>
    <w:rsid w:val="003831AB"/>
    <w:rsid w:val="00387F45"/>
    <w:rsid w:val="00390141"/>
    <w:rsid w:val="00391EFC"/>
    <w:rsid w:val="00392DC2"/>
    <w:rsid w:val="00393558"/>
    <w:rsid w:val="00393C00"/>
    <w:rsid w:val="00394CE5"/>
    <w:rsid w:val="00396633"/>
    <w:rsid w:val="00396E42"/>
    <w:rsid w:val="003A00E4"/>
    <w:rsid w:val="003A0D4B"/>
    <w:rsid w:val="003A5976"/>
    <w:rsid w:val="003B1B3C"/>
    <w:rsid w:val="003B1E87"/>
    <w:rsid w:val="003B44C1"/>
    <w:rsid w:val="003B6E73"/>
    <w:rsid w:val="003B7ACC"/>
    <w:rsid w:val="003C0039"/>
    <w:rsid w:val="003C38FE"/>
    <w:rsid w:val="003C6F3C"/>
    <w:rsid w:val="003C7BB4"/>
    <w:rsid w:val="003D0285"/>
    <w:rsid w:val="003D1189"/>
    <w:rsid w:val="003D32A9"/>
    <w:rsid w:val="003D6299"/>
    <w:rsid w:val="003D701D"/>
    <w:rsid w:val="003E01FC"/>
    <w:rsid w:val="003E07FE"/>
    <w:rsid w:val="003E16F7"/>
    <w:rsid w:val="003E1A12"/>
    <w:rsid w:val="003E43F9"/>
    <w:rsid w:val="003E572D"/>
    <w:rsid w:val="003E6E0D"/>
    <w:rsid w:val="003F17AF"/>
    <w:rsid w:val="003F4DA9"/>
    <w:rsid w:val="003F4EAB"/>
    <w:rsid w:val="003F61CE"/>
    <w:rsid w:val="003F69F5"/>
    <w:rsid w:val="003F6ADD"/>
    <w:rsid w:val="003F7341"/>
    <w:rsid w:val="003F7F5B"/>
    <w:rsid w:val="00400432"/>
    <w:rsid w:val="00400F65"/>
    <w:rsid w:val="0040118B"/>
    <w:rsid w:val="00401600"/>
    <w:rsid w:val="00402EAE"/>
    <w:rsid w:val="00404487"/>
    <w:rsid w:val="00406B5F"/>
    <w:rsid w:val="00406ED5"/>
    <w:rsid w:val="004102AE"/>
    <w:rsid w:val="00411655"/>
    <w:rsid w:val="00413482"/>
    <w:rsid w:val="00413B72"/>
    <w:rsid w:val="00416AD6"/>
    <w:rsid w:val="00420FA7"/>
    <w:rsid w:val="00423702"/>
    <w:rsid w:val="00423AD6"/>
    <w:rsid w:val="00423D62"/>
    <w:rsid w:val="0042451D"/>
    <w:rsid w:val="00425D9F"/>
    <w:rsid w:val="004309D2"/>
    <w:rsid w:val="00431CC9"/>
    <w:rsid w:val="00433965"/>
    <w:rsid w:val="00433A2C"/>
    <w:rsid w:val="00433B04"/>
    <w:rsid w:val="00433E8D"/>
    <w:rsid w:val="0043451A"/>
    <w:rsid w:val="004365C6"/>
    <w:rsid w:val="00437010"/>
    <w:rsid w:val="00437FDD"/>
    <w:rsid w:val="0044060B"/>
    <w:rsid w:val="00440DE6"/>
    <w:rsid w:val="004429A1"/>
    <w:rsid w:val="004429D8"/>
    <w:rsid w:val="00444822"/>
    <w:rsid w:val="0044522E"/>
    <w:rsid w:val="004461FE"/>
    <w:rsid w:val="0045082D"/>
    <w:rsid w:val="004518C7"/>
    <w:rsid w:val="00451D1F"/>
    <w:rsid w:val="00452847"/>
    <w:rsid w:val="00455006"/>
    <w:rsid w:val="00455E2C"/>
    <w:rsid w:val="00456836"/>
    <w:rsid w:val="004571D9"/>
    <w:rsid w:val="00460658"/>
    <w:rsid w:val="0046092D"/>
    <w:rsid w:val="00461B8A"/>
    <w:rsid w:val="00462FEE"/>
    <w:rsid w:val="00463CDC"/>
    <w:rsid w:val="00463F53"/>
    <w:rsid w:val="00463F8F"/>
    <w:rsid w:val="00466B59"/>
    <w:rsid w:val="00466B76"/>
    <w:rsid w:val="00466BAA"/>
    <w:rsid w:val="00472023"/>
    <w:rsid w:val="00472813"/>
    <w:rsid w:val="00473506"/>
    <w:rsid w:val="004737D0"/>
    <w:rsid w:val="00474F41"/>
    <w:rsid w:val="00475400"/>
    <w:rsid w:val="00475EB3"/>
    <w:rsid w:val="00476B9B"/>
    <w:rsid w:val="0048037E"/>
    <w:rsid w:val="0048110F"/>
    <w:rsid w:val="0048117E"/>
    <w:rsid w:val="0048160D"/>
    <w:rsid w:val="00485741"/>
    <w:rsid w:val="00485C33"/>
    <w:rsid w:val="0049316D"/>
    <w:rsid w:val="004931B2"/>
    <w:rsid w:val="00493FB7"/>
    <w:rsid w:val="00494668"/>
    <w:rsid w:val="004956BC"/>
    <w:rsid w:val="00497E54"/>
    <w:rsid w:val="004A0368"/>
    <w:rsid w:val="004A14F3"/>
    <w:rsid w:val="004A1E68"/>
    <w:rsid w:val="004A61D3"/>
    <w:rsid w:val="004B0206"/>
    <w:rsid w:val="004B0537"/>
    <w:rsid w:val="004B0D9C"/>
    <w:rsid w:val="004B2157"/>
    <w:rsid w:val="004B22B9"/>
    <w:rsid w:val="004B2E90"/>
    <w:rsid w:val="004B468C"/>
    <w:rsid w:val="004B6615"/>
    <w:rsid w:val="004C00EF"/>
    <w:rsid w:val="004C0A9D"/>
    <w:rsid w:val="004C163B"/>
    <w:rsid w:val="004C22AA"/>
    <w:rsid w:val="004C387A"/>
    <w:rsid w:val="004C516E"/>
    <w:rsid w:val="004C5308"/>
    <w:rsid w:val="004C624D"/>
    <w:rsid w:val="004C7A76"/>
    <w:rsid w:val="004D2220"/>
    <w:rsid w:val="004D46A0"/>
    <w:rsid w:val="004D6737"/>
    <w:rsid w:val="004D7125"/>
    <w:rsid w:val="004E67EB"/>
    <w:rsid w:val="004E6919"/>
    <w:rsid w:val="004F0875"/>
    <w:rsid w:val="004F08AE"/>
    <w:rsid w:val="004F1292"/>
    <w:rsid w:val="004F1982"/>
    <w:rsid w:val="004F4E7C"/>
    <w:rsid w:val="004F5971"/>
    <w:rsid w:val="004F5E4F"/>
    <w:rsid w:val="004F70F7"/>
    <w:rsid w:val="004F766E"/>
    <w:rsid w:val="00500E95"/>
    <w:rsid w:val="005011BD"/>
    <w:rsid w:val="0050124B"/>
    <w:rsid w:val="00501A28"/>
    <w:rsid w:val="0050519F"/>
    <w:rsid w:val="0051030F"/>
    <w:rsid w:val="00517859"/>
    <w:rsid w:val="0052216F"/>
    <w:rsid w:val="00522BD3"/>
    <w:rsid w:val="00523346"/>
    <w:rsid w:val="00534D64"/>
    <w:rsid w:val="00534DC8"/>
    <w:rsid w:val="00542B58"/>
    <w:rsid w:val="00542F71"/>
    <w:rsid w:val="00544664"/>
    <w:rsid w:val="0054693E"/>
    <w:rsid w:val="005515D0"/>
    <w:rsid w:val="0055216B"/>
    <w:rsid w:val="0055327E"/>
    <w:rsid w:val="00557BE1"/>
    <w:rsid w:val="00557E6E"/>
    <w:rsid w:val="00560A12"/>
    <w:rsid w:val="00561BC0"/>
    <w:rsid w:val="00563CE7"/>
    <w:rsid w:val="00563DCD"/>
    <w:rsid w:val="0056465D"/>
    <w:rsid w:val="00565F99"/>
    <w:rsid w:val="00565FF8"/>
    <w:rsid w:val="00566148"/>
    <w:rsid w:val="00566CA2"/>
    <w:rsid w:val="0057263E"/>
    <w:rsid w:val="005737A7"/>
    <w:rsid w:val="00574406"/>
    <w:rsid w:val="0057536D"/>
    <w:rsid w:val="00576DC4"/>
    <w:rsid w:val="0057756F"/>
    <w:rsid w:val="005776E3"/>
    <w:rsid w:val="005778FF"/>
    <w:rsid w:val="00580AED"/>
    <w:rsid w:val="005831DE"/>
    <w:rsid w:val="005851AB"/>
    <w:rsid w:val="00585E0C"/>
    <w:rsid w:val="00586203"/>
    <w:rsid w:val="00587BFB"/>
    <w:rsid w:val="00591B59"/>
    <w:rsid w:val="00596607"/>
    <w:rsid w:val="00596F0B"/>
    <w:rsid w:val="005A1CED"/>
    <w:rsid w:val="005A3B93"/>
    <w:rsid w:val="005A4198"/>
    <w:rsid w:val="005A4767"/>
    <w:rsid w:val="005A4A11"/>
    <w:rsid w:val="005A68EB"/>
    <w:rsid w:val="005A78A2"/>
    <w:rsid w:val="005B02F9"/>
    <w:rsid w:val="005B2ACB"/>
    <w:rsid w:val="005B2FC9"/>
    <w:rsid w:val="005B3C9C"/>
    <w:rsid w:val="005B5497"/>
    <w:rsid w:val="005B582B"/>
    <w:rsid w:val="005C506E"/>
    <w:rsid w:val="005C60F0"/>
    <w:rsid w:val="005C6436"/>
    <w:rsid w:val="005C7404"/>
    <w:rsid w:val="005C7F2F"/>
    <w:rsid w:val="005D0BA1"/>
    <w:rsid w:val="005D1833"/>
    <w:rsid w:val="005D1EFC"/>
    <w:rsid w:val="005D520B"/>
    <w:rsid w:val="005D54FA"/>
    <w:rsid w:val="005D7B3B"/>
    <w:rsid w:val="005E01F0"/>
    <w:rsid w:val="005E2235"/>
    <w:rsid w:val="005E2361"/>
    <w:rsid w:val="005E7C76"/>
    <w:rsid w:val="005F02F6"/>
    <w:rsid w:val="005F2106"/>
    <w:rsid w:val="005F2575"/>
    <w:rsid w:val="005F2697"/>
    <w:rsid w:val="005F4F5A"/>
    <w:rsid w:val="005F6A3E"/>
    <w:rsid w:val="005F79D8"/>
    <w:rsid w:val="00600ED2"/>
    <w:rsid w:val="00602393"/>
    <w:rsid w:val="0060443F"/>
    <w:rsid w:val="0060739F"/>
    <w:rsid w:val="00611104"/>
    <w:rsid w:val="00611632"/>
    <w:rsid w:val="00615B77"/>
    <w:rsid w:val="00617109"/>
    <w:rsid w:val="00620F5F"/>
    <w:rsid w:val="00622645"/>
    <w:rsid w:val="00622AC2"/>
    <w:rsid w:val="006258EC"/>
    <w:rsid w:val="0062782E"/>
    <w:rsid w:val="006327C4"/>
    <w:rsid w:val="006336BB"/>
    <w:rsid w:val="00634756"/>
    <w:rsid w:val="006348EC"/>
    <w:rsid w:val="006358DC"/>
    <w:rsid w:val="00637059"/>
    <w:rsid w:val="00640E5B"/>
    <w:rsid w:val="006457DB"/>
    <w:rsid w:val="006461C8"/>
    <w:rsid w:val="006471AD"/>
    <w:rsid w:val="006476AB"/>
    <w:rsid w:val="006545D2"/>
    <w:rsid w:val="00655C50"/>
    <w:rsid w:val="00655E3C"/>
    <w:rsid w:val="0065634D"/>
    <w:rsid w:val="006566AE"/>
    <w:rsid w:val="00662985"/>
    <w:rsid w:val="006634E3"/>
    <w:rsid w:val="00664D1F"/>
    <w:rsid w:val="00664FD6"/>
    <w:rsid w:val="00667877"/>
    <w:rsid w:val="00671F08"/>
    <w:rsid w:val="00673F83"/>
    <w:rsid w:val="0068189C"/>
    <w:rsid w:val="00684B9E"/>
    <w:rsid w:val="00686DE8"/>
    <w:rsid w:val="00687131"/>
    <w:rsid w:val="0068753D"/>
    <w:rsid w:val="0069140E"/>
    <w:rsid w:val="00692B93"/>
    <w:rsid w:val="00693C01"/>
    <w:rsid w:val="0069438E"/>
    <w:rsid w:val="00694740"/>
    <w:rsid w:val="006947F7"/>
    <w:rsid w:val="00696214"/>
    <w:rsid w:val="00696759"/>
    <w:rsid w:val="006A0B6B"/>
    <w:rsid w:val="006A283E"/>
    <w:rsid w:val="006A579A"/>
    <w:rsid w:val="006A6CEC"/>
    <w:rsid w:val="006B040D"/>
    <w:rsid w:val="006B2497"/>
    <w:rsid w:val="006B443E"/>
    <w:rsid w:val="006B549A"/>
    <w:rsid w:val="006B574E"/>
    <w:rsid w:val="006B5D22"/>
    <w:rsid w:val="006B64F6"/>
    <w:rsid w:val="006B720E"/>
    <w:rsid w:val="006C1DBD"/>
    <w:rsid w:val="006C20FF"/>
    <w:rsid w:val="006C419E"/>
    <w:rsid w:val="006C4723"/>
    <w:rsid w:val="006C5136"/>
    <w:rsid w:val="006D0154"/>
    <w:rsid w:val="006D0F34"/>
    <w:rsid w:val="006D25A5"/>
    <w:rsid w:val="006D26C3"/>
    <w:rsid w:val="006D75B9"/>
    <w:rsid w:val="006D7E06"/>
    <w:rsid w:val="006E122B"/>
    <w:rsid w:val="006E249F"/>
    <w:rsid w:val="006E359A"/>
    <w:rsid w:val="006E45CD"/>
    <w:rsid w:val="006E564A"/>
    <w:rsid w:val="006E5F59"/>
    <w:rsid w:val="006E6620"/>
    <w:rsid w:val="006E7D50"/>
    <w:rsid w:val="006F040C"/>
    <w:rsid w:val="006F0757"/>
    <w:rsid w:val="006F09C5"/>
    <w:rsid w:val="006F0DAA"/>
    <w:rsid w:val="006F17E9"/>
    <w:rsid w:val="006F2113"/>
    <w:rsid w:val="006F3FDD"/>
    <w:rsid w:val="006F48FF"/>
    <w:rsid w:val="006F69A6"/>
    <w:rsid w:val="006F7DBB"/>
    <w:rsid w:val="00701D79"/>
    <w:rsid w:val="00703559"/>
    <w:rsid w:val="007057DF"/>
    <w:rsid w:val="00705836"/>
    <w:rsid w:val="0070655A"/>
    <w:rsid w:val="007069B9"/>
    <w:rsid w:val="00706AEC"/>
    <w:rsid w:val="007079C9"/>
    <w:rsid w:val="00711840"/>
    <w:rsid w:val="00713B31"/>
    <w:rsid w:val="00714058"/>
    <w:rsid w:val="007143A0"/>
    <w:rsid w:val="00715509"/>
    <w:rsid w:val="00715AD5"/>
    <w:rsid w:val="00715C66"/>
    <w:rsid w:val="007169EB"/>
    <w:rsid w:val="00716F21"/>
    <w:rsid w:val="00721ABC"/>
    <w:rsid w:val="00722824"/>
    <w:rsid w:val="00724A3A"/>
    <w:rsid w:val="00725574"/>
    <w:rsid w:val="007273EF"/>
    <w:rsid w:val="00727B54"/>
    <w:rsid w:val="007300B2"/>
    <w:rsid w:val="00731205"/>
    <w:rsid w:val="0073252B"/>
    <w:rsid w:val="00734505"/>
    <w:rsid w:val="007365A2"/>
    <w:rsid w:val="00743D3D"/>
    <w:rsid w:val="0074498F"/>
    <w:rsid w:val="00745E62"/>
    <w:rsid w:val="007460D6"/>
    <w:rsid w:val="0075124A"/>
    <w:rsid w:val="0075288A"/>
    <w:rsid w:val="00752E9F"/>
    <w:rsid w:val="007531DC"/>
    <w:rsid w:val="00753C08"/>
    <w:rsid w:val="00755AFD"/>
    <w:rsid w:val="007561B3"/>
    <w:rsid w:val="007572E7"/>
    <w:rsid w:val="007622DD"/>
    <w:rsid w:val="00762357"/>
    <w:rsid w:val="007642D4"/>
    <w:rsid w:val="00764944"/>
    <w:rsid w:val="00765239"/>
    <w:rsid w:val="007669C3"/>
    <w:rsid w:val="00766DC2"/>
    <w:rsid w:val="007706F8"/>
    <w:rsid w:val="007709A3"/>
    <w:rsid w:val="00770D56"/>
    <w:rsid w:val="00770E57"/>
    <w:rsid w:val="00771DDE"/>
    <w:rsid w:val="0077311F"/>
    <w:rsid w:val="00773BBC"/>
    <w:rsid w:val="00774DA5"/>
    <w:rsid w:val="0077707E"/>
    <w:rsid w:val="0077721A"/>
    <w:rsid w:val="00780554"/>
    <w:rsid w:val="00781A6E"/>
    <w:rsid w:val="0078291A"/>
    <w:rsid w:val="00787833"/>
    <w:rsid w:val="00794B1D"/>
    <w:rsid w:val="00794E83"/>
    <w:rsid w:val="00796442"/>
    <w:rsid w:val="00796BDA"/>
    <w:rsid w:val="007A09F6"/>
    <w:rsid w:val="007A2C89"/>
    <w:rsid w:val="007A39C8"/>
    <w:rsid w:val="007A5560"/>
    <w:rsid w:val="007A5A4F"/>
    <w:rsid w:val="007B21E0"/>
    <w:rsid w:val="007B77EF"/>
    <w:rsid w:val="007C0007"/>
    <w:rsid w:val="007C0A70"/>
    <w:rsid w:val="007C1563"/>
    <w:rsid w:val="007C27E8"/>
    <w:rsid w:val="007C3D70"/>
    <w:rsid w:val="007C6FD5"/>
    <w:rsid w:val="007C6FFE"/>
    <w:rsid w:val="007C794A"/>
    <w:rsid w:val="007D0316"/>
    <w:rsid w:val="007D12FC"/>
    <w:rsid w:val="007D1A3D"/>
    <w:rsid w:val="007D218E"/>
    <w:rsid w:val="007D7A9B"/>
    <w:rsid w:val="007D7C60"/>
    <w:rsid w:val="007E31FF"/>
    <w:rsid w:val="007E3214"/>
    <w:rsid w:val="007E76D6"/>
    <w:rsid w:val="007F036D"/>
    <w:rsid w:val="007F0C81"/>
    <w:rsid w:val="007F21D2"/>
    <w:rsid w:val="007F2F0F"/>
    <w:rsid w:val="007F5322"/>
    <w:rsid w:val="007F73BD"/>
    <w:rsid w:val="00800CA8"/>
    <w:rsid w:val="0080131C"/>
    <w:rsid w:val="0080340F"/>
    <w:rsid w:val="008038DA"/>
    <w:rsid w:val="008052BC"/>
    <w:rsid w:val="00805EB3"/>
    <w:rsid w:val="00806325"/>
    <w:rsid w:val="0080783C"/>
    <w:rsid w:val="00807F29"/>
    <w:rsid w:val="00811109"/>
    <w:rsid w:val="00811B79"/>
    <w:rsid w:val="00811FA7"/>
    <w:rsid w:val="00812C51"/>
    <w:rsid w:val="008131D7"/>
    <w:rsid w:val="0081612B"/>
    <w:rsid w:val="008228CC"/>
    <w:rsid w:val="00826694"/>
    <w:rsid w:val="00831F23"/>
    <w:rsid w:val="00833468"/>
    <w:rsid w:val="00834550"/>
    <w:rsid w:val="00835653"/>
    <w:rsid w:val="00835C58"/>
    <w:rsid w:val="00835FC3"/>
    <w:rsid w:val="00836669"/>
    <w:rsid w:val="00840AEE"/>
    <w:rsid w:val="00842306"/>
    <w:rsid w:val="00844B1C"/>
    <w:rsid w:val="008457EA"/>
    <w:rsid w:val="00855BEE"/>
    <w:rsid w:val="00856351"/>
    <w:rsid w:val="008565E4"/>
    <w:rsid w:val="00857022"/>
    <w:rsid w:val="00860DCD"/>
    <w:rsid w:val="00861B0D"/>
    <w:rsid w:val="0086447D"/>
    <w:rsid w:val="008648AD"/>
    <w:rsid w:val="008654A0"/>
    <w:rsid w:val="0086650E"/>
    <w:rsid w:val="008674DA"/>
    <w:rsid w:val="00867B3F"/>
    <w:rsid w:val="00870008"/>
    <w:rsid w:val="00870640"/>
    <w:rsid w:val="00875691"/>
    <w:rsid w:val="008767EB"/>
    <w:rsid w:val="008802BD"/>
    <w:rsid w:val="008837D5"/>
    <w:rsid w:val="00886CFA"/>
    <w:rsid w:val="00891109"/>
    <w:rsid w:val="00891766"/>
    <w:rsid w:val="00893EA0"/>
    <w:rsid w:val="008955D9"/>
    <w:rsid w:val="00896814"/>
    <w:rsid w:val="00896A07"/>
    <w:rsid w:val="00897397"/>
    <w:rsid w:val="00897D0E"/>
    <w:rsid w:val="008A0801"/>
    <w:rsid w:val="008A0B3A"/>
    <w:rsid w:val="008A1EE0"/>
    <w:rsid w:val="008A472F"/>
    <w:rsid w:val="008B1FA9"/>
    <w:rsid w:val="008B318C"/>
    <w:rsid w:val="008B4D08"/>
    <w:rsid w:val="008B65A1"/>
    <w:rsid w:val="008B6D16"/>
    <w:rsid w:val="008B71F6"/>
    <w:rsid w:val="008B791E"/>
    <w:rsid w:val="008C0A6F"/>
    <w:rsid w:val="008C0CB5"/>
    <w:rsid w:val="008C22DD"/>
    <w:rsid w:val="008C31B4"/>
    <w:rsid w:val="008C3F03"/>
    <w:rsid w:val="008C4B1E"/>
    <w:rsid w:val="008C7E6A"/>
    <w:rsid w:val="008D0B6A"/>
    <w:rsid w:val="008D1045"/>
    <w:rsid w:val="008D2524"/>
    <w:rsid w:val="008D2973"/>
    <w:rsid w:val="008D34BB"/>
    <w:rsid w:val="008D5C82"/>
    <w:rsid w:val="008D6E0C"/>
    <w:rsid w:val="008D71CE"/>
    <w:rsid w:val="008D7C50"/>
    <w:rsid w:val="008E1D6C"/>
    <w:rsid w:val="008E21A5"/>
    <w:rsid w:val="008E2480"/>
    <w:rsid w:val="008E2F20"/>
    <w:rsid w:val="008E5163"/>
    <w:rsid w:val="008E5903"/>
    <w:rsid w:val="008E5E9F"/>
    <w:rsid w:val="008F0986"/>
    <w:rsid w:val="008F1889"/>
    <w:rsid w:val="008F3E4A"/>
    <w:rsid w:val="008F4A56"/>
    <w:rsid w:val="008F6234"/>
    <w:rsid w:val="008F6CD4"/>
    <w:rsid w:val="00901D8E"/>
    <w:rsid w:val="009106BD"/>
    <w:rsid w:val="009111FA"/>
    <w:rsid w:val="00912648"/>
    <w:rsid w:val="0091330A"/>
    <w:rsid w:val="00915428"/>
    <w:rsid w:val="00917295"/>
    <w:rsid w:val="009176D4"/>
    <w:rsid w:val="009178AB"/>
    <w:rsid w:val="0092722A"/>
    <w:rsid w:val="009274F3"/>
    <w:rsid w:val="00927B33"/>
    <w:rsid w:val="009308A9"/>
    <w:rsid w:val="00930C6A"/>
    <w:rsid w:val="00930C8F"/>
    <w:rsid w:val="00931264"/>
    <w:rsid w:val="00932BB5"/>
    <w:rsid w:val="0093311C"/>
    <w:rsid w:val="0093456E"/>
    <w:rsid w:val="00934633"/>
    <w:rsid w:val="00934656"/>
    <w:rsid w:val="00934ED7"/>
    <w:rsid w:val="00935201"/>
    <w:rsid w:val="009368D5"/>
    <w:rsid w:val="00940133"/>
    <w:rsid w:val="00942B1F"/>
    <w:rsid w:val="00943B6F"/>
    <w:rsid w:val="00944C88"/>
    <w:rsid w:val="00945A19"/>
    <w:rsid w:val="009469BD"/>
    <w:rsid w:val="00952CFA"/>
    <w:rsid w:val="00953B41"/>
    <w:rsid w:val="00954814"/>
    <w:rsid w:val="00957385"/>
    <w:rsid w:val="0096368F"/>
    <w:rsid w:val="00963AE2"/>
    <w:rsid w:val="00967D2A"/>
    <w:rsid w:val="0097030F"/>
    <w:rsid w:val="00971900"/>
    <w:rsid w:val="009738B4"/>
    <w:rsid w:val="00973B0D"/>
    <w:rsid w:val="00974C23"/>
    <w:rsid w:val="00974E38"/>
    <w:rsid w:val="009768DF"/>
    <w:rsid w:val="00976EB4"/>
    <w:rsid w:val="00980FAF"/>
    <w:rsid w:val="00983865"/>
    <w:rsid w:val="00986213"/>
    <w:rsid w:val="00986E91"/>
    <w:rsid w:val="00994EA2"/>
    <w:rsid w:val="00995A95"/>
    <w:rsid w:val="00996858"/>
    <w:rsid w:val="009973BC"/>
    <w:rsid w:val="009A0AD2"/>
    <w:rsid w:val="009A0FAE"/>
    <w:rsid w:val="009A23A7"/>
    <w:rsid w:val="009A3533"/>
    <w:rsid w:val="009A3A21"/>
    <w:rsid w:val="009A4CF3"/>
    <w:rsid w:val="009A65B5"/>
    <w:rsid w:val="009A7503"/>
    <w:rsid w:val="009A7595"/>
    <w:rsid w:val="009B12E8"/>
    <w:rsid w:val="009B1967"/>
    <w:rsid w:val="009B256B"/>
    <w:rsid w:val="009B3E28"/>
    <w:rsid w:val="009B60B1"/>
    <w:rsid w:val="009B730C"/>
    <w:rsid w:val="009B7320"/>
    <w:rsid w:val="009B76E3"/>
    <w:rsid w:val="009C1211"/>
    <w:rsid w:val="009C1DE2"/>
    <w:rsid w:val="009C468B"/>
    <w:rsid w:val="009C4876"/>
    <w:rsid w:val="009C7B41"/>
    <w:rsid w:val="009D022D"/>
    <w:rsid w:val="009D0491"/>
    <w:rsid w:val="009D0BDE"/>
    <w:rsid w:val="009D1C31"/>
    <w:rsid w:val="009D2F54"/>
    <w:rsid w:val="009D43F1"/>
    <w:rsid w:val="009D539B"/>
    <w:rsid w:val="009D634B"/>
    <w:rsid w:val="009E01C3"/>
    <w:rsid w:val="009E2C20"/>
    <w:rsid w:val="009E542E"/>
    <w:rsid w:val="009F3792"/>
    <w:rsid w:val="009F634E"/>
    <w:rsid w:val="00A012FB"/>
    <w:rsid w:val="00A035B6"/>
    <w:rsid w:val="00A048CF"/>
    <w:rsid w:val="00A04D35"/>
    <w:rsid w:val="00A05104"/>
    <w:rsid w:val="00A05F69"/>
    <w:rsid w:val="00A0624E"/>
    <w:rsid w:val="00A134D7"/>
    <w:rsid w:val="00A15352"/>
    <w:rsid w:val="00A154F3"/>
    <w:rsid w:val="00A157C6"/>
    <w:rsid w:val="00A15BDD"/>
    <w:rsid w:val="00A25419"/>
    <w:rsid w:val="00A256E1"/>
    <w:rsid w:val="00A26395"/>
    <w:rsid w:val="00A32C76"/>
    <w:rsid w:val="00A33338"/>
    <w:rsid w:val="00A42695"/>
    <w:rsid w:val="00A44BDD"/>
    <w:rsid w:val="00A453FF"/>
    <w:rsid w:val="00A465CA"/>
    <w:rsid w:val="00A476F6"/>
    <w:rsid w:val="00A478AF"/>
    <w:rsid w:val="00A51CD5"/>
    <w:rsid w:val="00A549F9"/>
    <w:rsid w:val="00A55010"/>
    <w:rsid w:val="00A5710C"/>
    <w:rsid w:val="00A61C71"/>
    <w:rsid w:val="00A64540"/>
    <w:rsid w:val="00A65ED0"/>
    <w:rsid w:val="00A72E8E"/>
    <w:rsid w:val="00A753DE"/>
    <w:rsid w:val="00A762E6"/>
    <w:rsid w:val="00A77A8E"/>
    <w:rsid w:val="00A861E4"/>
    <w:rsid w:val="00A865D0"/>
    <w:rsid w:val="00A86F95"/>
    <w:rsid w:val="00A86FF1"/>
    <w:rsid w:val="00A87847"/>
    <w:rsid w:val="00A9010C"/>
    <w:rsid w:val="00A90138"/>
    <w:rsid w:val="00A910BD"/>
    <w:rsid w:val="00A91E22"/>
    <w:rsid w:val="00A92642"/>
    <w:rsid w:val="00A9593E"/>
    <w:rsid w:val="00A97031"/>
    <w:rsid w:val="00AA29C2"/>
    <w:rsid w:val="00AA30E2"/>
    <w:rsid w:val="00AA40DD"/>
    <w:rsid w:val="00AA4C92"/>
    <w:rsid w:val="00AA5D7B"/>
    <w:rsid w:val="00AA7C91"/>
    <w:rsid w:val="00AB0F68"/>
    <w:rsid w:val="00AB2602"/>
    <w:rsid w:val="00AB7001"/>
    <w:rsid w:val="00AC02DB"/>
    <w:rsid w:val="00AC2C7A"/>
    <w:rsid w:val="00AC2CFB"/>
    <w:rsid w:val="00AC2D05"/>
    <w:rsid w:val="00AD2AE2"/>
    <w:rsid w:val="00AD72D1"/>
    <w:rsid w:val="00AE2A8B"/>
    <w:rsid w:val="00AE3510"/>
    <w:rsid w:val="00AE3C92"/>
    <w:rsid w:val="00AE3CD0"/>
    <w:rsid w:val="00AE422A"/>
    <w:rsid w:val="00AE5F28"/>
    <w:rsid w:val="00AE6913"/>
    <w:rsid w:val="00AF2CC9"/>
    <w:rsid w:val="00AF5904"/>
    <w:rsid w:val="00AF751A"/>
    <w:rsid w:val="00B04B86"/>
    <w:rsid w:val="00B07DFE"/>
    <w:rsid w:val="00B12255"/>
    <w:rsid w:val="00B128D7"/>
    <w:rsid w:val="00B14185"/>
    <w:rsid w:val="00B20638"/>
    <w:rsid w:val="00B207AD"/>
    <w:rsid w:val="00B22CAC"/>
    <w:rsid w:val="00B23469"/>
    <w:rsid w:val="00B242E5"/>
    <w:rsid w:val="00B26092"/>
    <w:rsid w:val="00B26DF0"/>
    <w:rsid w:val="00B30779"/>
    <w:rsid w:val="00B314C4"/>
    <w:rsid w:val="00B36421"/>
    <w:rsid w:val="00B37E02"/>
    <w:rsid w:val="00B400F7"/>
    <w:rsid w:val="00B41A41"/>
    <w:rsid w:val="00B43F95"/>
    <w:rsid w:val="00B447AB"/>
    <w:rsid w:val="00B45259"/>
    <w:rsid w:val="00B45E37"/>
    <w:rsid w:val="00B467A3"/>
    <w:rsid w:val="00B46E7B"/>
    <w:rsid w:val="00B47DF1"/>
    <w:rsid w:val="00B52C1D"/>
    <w:rsid w:val="00B53774"/>
    <w:rsid w:val="00B57564"/>
    <w:rsid w:val="00B648D6"/>
    <w:rsid w:val="00B65044"/>
    <w:rsid w:val="00B654C0"/>
    <w:rsid w:val="00B66AD8"/>
    <w:rsid w:val="00B71232"/>
    <w:rsid w:val="00B72CD5"/>
    <w:rsid w:val="00B743A0"/>
    <w:rsid w:val="00B75E9B"/>
    <w:rsid w:val="00B82719"/>
    <w:rsid w:val="00B84CAC"/>
    <w:rsid w:val="00B86F43"/>
    <w:rsid w:val="00B871B3"/>
    <w:rsid w:val="00B874D3"/>
    <w:rsid w:val="00B879F9"/>
    <w:rsid w:val="00B90EE7"/>
    <w:rsid w:val="00B92D40"/>
    <w:rsid w:val="00B93137"/>
    <w:rsid w:val="00B939DE"/>
    <w:rsid w:val="00B94FA0"/>
    <w:rsid w:val="00B9765F"/>
    <w:rsid w:val="00B9770D"/>
    <w:rsid w:val="00B97E17"/>
    <w:rsid w:val="00BA2D91"/>
    <w:rsid w:val="00BA3A34"/>
    <w:rsid w:val="00BA5B46"/>
    <w:rsid w:val="00BA5C7C"/>
    <w:rsid w:val="00BA5E12"/>
    <w:rsid w:val="00BA7657"/>
    <w:rsid w:val="00BB0B6A"/>
    <w:rsid w:val="00BB145A"/>
    <w:rsid w:val="00BB224D"/>
    <w:rsid w:val="00BC0479"/>
    <w:rsid w:val="00BC5764"/>
    <w:rsid w:val="00BC6C5F"/>
    <w:rsid w:val="00BC796D"/>
    <w:rsid w:val="00BC7FB1"/>
    <w:rsid w:val="00BD1854"/>
    <w:rsid w:val="00BD1AB2"/>
    <w:rsid w:val="00BD21B0"/>
    <w:rsid w:val="00BD4ECB"/>
    <w:rsid w:val="00BD66A1"/>
    <w:rsid w:val="00BE02E8"/>
    <w:rsid w:val="00BE1785"/>
    <w:rsid w:val="00BE1CFE"/>
    <w:rsid w:val="00BE3B15"/>
    <w:rsid w:val="00BE3BFF"/>
    <w:rsid w:val="00BE4248"/>
    <w:rsid w:val="00BE73C1"/>
    <w:rsid w:val="00BE7ED5"/>
    <w:rsid w:val="00BF2CBF"/>
    <w:rsid w:val="00BF2DB8"/>
    <w:rsid w:val="00BF4015"/>
    <w:rsid w:val="00BF703B"/>
    <w:rsid w:val="00BF7BC0"/>
    <w:rsid w:val="00C01232"/>
    <w:rsid w:val="00C025BA"/>
    <w:rsid w:val="00C032D7"/>
    <w:rsid w:val="00C07250"/>
    <w:rsid w:val="00C1209A"/>
    <w:rsid w:val="00C12736"/>
    <w:rsid w:val="00C157BD"/>
    <w:rsid w:val="00C16428"/>
    <w:rsid w:val="00C1676C"/>
    <w:rsid w:val="00C207C5"/>
    <w:rsid w:val="00C2200E"/>
    <w:rsid w:val="00C24CFC"/>
    <w:rsid w:val="00C25B72"/>
    <w:rsid w:val="00C26FE9"/>
    <w:rsid w:val="00C30763"/>
    <w:rsid w:val="00C309E0"/>
    <w:rsid w:val="00C31442"/>
    <w:rsid w:val="00C3376A"/>
    <w:rsid w:val="00C35871"/>
    <w:rsid w:val="00C3615B"/>
    <w:rsid w:val="00C362A8"/>
    <w:rsid w:val="00C3797C"/>
    <w:rsid w:val="00C40139"/>
    <w:rsid w:val="00C43296"/>
    <w:rsid w:val="00C45132"/>
    <w:rsid w:val="00C453A8"/>
    <w:rsid w:val="00C4562B"/>
    <w:rsid w:val="00C553DA"/>
    <w:rsid w:val="00C5725B"/>
    <w:rsid w:val="00C607F0"/>
    <w:rsid w:val="00C61B95"/>
    <w:rsid w:val="00C61D46"/>
    <w:rsid w:val="00C71DE2"/>
    <w:rsid w:val="00C71E8E"/>
    <w:rsid w:val="00C72733"/>
    <w:rsid w:val="00C72B80"/>
    <w:rsid w:val="00C73C77"/>
    <w:rsid w:val="00C748D4"/>
    <w:rsid w:val="00C75800"/>
    <w:rsid w:val="00C75D1F"/>
    <w:rsid w:val="00C7662D"/>
    <w:rsid w:val="00C76995"/>
    <w:rsid w:val="00C76CA0"/>
    <w:rsid w:val="00C811EF"/>
    <w:rsid w:val="00C82AEA"/>
    <w:rsid w:val="00C846BC"/>
    <w:rsid w:val="00C86B21"/>
    <w:rsid w:val="00C902DA"/>
    <w:rsid w:val="00C9211C"/>
    <w:rsid w:val="00C9675F"/>
    <w:rsid w:val="00C97790"/>
    <w:rsid w:val="00C97D4F"/>
    <w:rsid w:val="00CA0057"/>
    <w:rsid w:val="00CA79DC"/>
    <w:rsid w:val="00CB0493"/>
    <w:rsid w:val="00CB641D"/>
    <w:rsid w:val="00CB69A2"/>
    <w:rsid w:val="00CB6F13"/>
    <w:rsid w:val="00CB7D06"/>
    <w:rsid w:val="00CB7E75"/>
    <w:rsid w:val="00CC08A3"/>
    <w:rsid w:val="00CC09C2"/>
    <w:rsid w:val="00CC1BED"/>
    <w:rsid w:val="00CC23A6"/>
    <w:rsid w:val="00CC34B9"/>
    <w:rsid w:val="00CC5766"/>
    <w:rsid w:val="00CC68D4"/>
    <w:rsid w:val="00CD027D"/>
    <w:rsid w:val="00CD11A5"/>
    <w:rsid w:val="00CD5424"/>
    <w:rsid w:val="00CD54E5"/>
    <w:rsid w:val="00CD62BD"/>
    <w:rsid w:val="00CE078F"/>
    <w:rsid w:val="00CE2EC9"/>
    <w:rsid w:val="00CE3319"/>
    <w:rsid w:val="00CE3370"/>
    <w:rsid w:val="00CE3E51"/>
    <w:rsid w:val="00CE45C4"/>
    <w:rsid w:val="00CE6168"/>
    <w:rsid w:val="00CE623A"/>
    <w:rsid w:val="00CE6FB5"/>
    <w:rsid w:val="00CF1336"/>
    <w:rsid w:val="00CF6267"/>
    <w:rsid w:val="00CF77CD"/>
    <w:rsid w:val="00D00328"/>
    <w:rsid w:val="00D01870"/>
    <w:rsid w:val="00D031E5"/>
    <w:rsid w:val="00D05751"/>
    <w:rsid w:val="00D05D9D"/>
    <w:rsid w:val="00D10695"/>
    <w:rsid w:val="00D10B8C"/>
    <w:rsid w:val="00D110C0"/>
    <w:rsid w:val="00D114AA"/>
    <w:rsid w:val="00D120EE"/>
    <w:rsid w:val="00D13D3F"/>
    <w:rsid w:val="00D1602B"/>
    <w:rsid w:val="00D1635F"/>
    <w:rsid w:val="00D20710"/>
    <w:rsid w:val="00D208CE"/>
    <w:rsid w:val="00D21F72"/>
    <w:rsid w:val="00D22BB0"/>
    <w:rsid w:val="00D23B90"/>
    <w:rsid w:val="00D24518"/>
    <w:rsid w:val="00D25CDF"/>
    <w:rsid w:val="00D27DBE"/>
    <w:rsid w:val="00D31226"/>
    <w:rsid w:val="00D31F94"/>
    <w:rsid w:val="00D32294"/>
    <w:rsid w:val="00D32AB3"/>
    <w:rsid w:val="00D32D26"/>
    <w:rsid w:val="00D35759"/>
    <w:rsid w:val="00D421D8"/>
    <w:rsid w:val="00D43291"/>
    <w:rsid w:val="00D44981"/>
    <w:rsid w:val="00D50323"/>
    <w:rsid w:val="00D51E26"/>
    <w:rsid w:val="00D525FE"/>
    <w:rsid w:val="00D53B2A"/>
    <w:rsid w:val="00D53E8E"/>
    <w:rsid w:val="00D5765C"/>
    <w:rsid w:val="00D604F5"/>
    <w:rsid w:val="00D60EC9"/>
    <w:rsid w:val="00D63DC2"/>
    <w:rsid w:val="00D645ED"/>
    <w:rsid w:val="00D65545"/>
    <w:rsid w:val="00D6590B"/>
    <w:rsid w:val="00D65DAD"/>
    <w:rsid w:val="00D66656"/>
    <w:rsid w:val="00D677CA"/>
    <w:rsid w:val="00D7471B"/>
    <w:rsid w:val="00D75CC7"/>
    <w:rsid w:val="00D7631C"/>
    <w:rsid w:val="00D77335"/>
    <w:rsid w:val="00D77360"/>
    <w:rsid w:val="00D80AD1"/>
    <w:rsid w:val="00D8403E"/>
    <w:rsid w:val="00D85981"/>
    <w:rsid w:val="00D8617E"/>
    <w:rsid w:val="00D87E7F"/>
    <w:rsid w:val="00D92B73"/>
    <w:rsid w:val="00D932FB"/>
    <w:rsid w:val="00D95422"/>
    <w:rsid w:val="00D96262"/>
    <w:rsid w:val="00D966A2"/>
    <w:rsid w:val="00D97155"/>
    <w:rsid w:val="00DA1EC6"/>
    <w:rsid w:val="00DA31EF"/>
    <w:rsid w:val="00DA33DF"/>
    <w:rsid w:val="00DA596D"/>
    <w:rsid w:val="00DB226F"/>
    <w:rsid w:val="00DB2812"/>
    <w:rsid w:val="00DB6872"/>
    <w:rsid w:val="00DB6E5D"/>
    <w:rsid w:val="00DB7FAD"/>
    <w:rsid w:val="00DC1522"/>
    <w:rsid w:val="00DC2415"/>
    <w:rsid w:val="00DC54EF"/>
    <w:rsid w:val="00DC5562"/>
    <w:rsid w:val="00DC5D67"/>
    <w:rsid w:val="00DC7230"/>
    <w:rsid w:val="00DC7789"/>
    <w:rsid w:val="00DD206C"/>
    <w:rsid w:val="00DD3221"/>
    <w:rsid w:val="00DD519A"/>
    <w:rsid w:val="00DD64B4"/>
    <w:rsid w:val="00DD777B"/>
    <w:rsid w:val="00DE1D7B"/>
    <w:rsid w:val="00DE1E72"/>
    <w:rsid w:val="00DE357A"/>
    <w:rsid w:val="00DE40C4"/>
    <w:rsid w:val="00DE5516"/>
    <w:rsid w:val="00DE57D4"/>
    <w:rsid w:val="00DE5ADC"/>
    <w:rsid w:val="00DE7265"/>
    <w:rsid w:val="00DE7A67"/>
    <w:rsid w:val="00DF1600"/>
    <w:rsid w:val="00DF2FEB"/>
    <w:rsid w:val="00DF40FF"/>
    <w:rsid w:val="00DF4821"/>
    <w:rsid w:val="00DF6181"/>
    <w:rsid w:val="00E00E2A"/>
    <w:rsid w:val="00E01E40"/>
    <w:rsid w:val="00E0201A"/>
    <w:rsid w:val="00E0415A"/>
    <w:rsid w:val="00E06678"/>
    <w:rsid w:val="00E11BCB"/>
    <w:rsid w:val="00E13E11"/>
    <w:rsid w:val="00E13F5B"/>
    <w:rsid w:val="00E14837"/>
    <w:rsid w:val="00E159F3"/>
    <w:rsid w:val="00E170FF"/>
    <w:rsid w:val="00E205CC"/>
    <w:rsid w:val="00E20D88"/>
    <w:rsid w:val="00E21822"/>
    <w:rsid w:val="00E21FD1"/>
    <w:rsid w:val="00E25F12"/>
    <w:rsid w:val="00E261FB"/>
    <w:rsid w:val="00E26891"/>
    <w:rsid w:val="00E26D5A"/>
    <w:rsid w:val="00E30180"/>
    <w:rsid w:val="00E32B2D"/>
    <w:rsid w:val="00E3327B"/>
    <w:rsid w:val="00E33AF1"/>
    <w:rsid w:val="00E40CC6"/>
    <w:rsid w:val="00E41908"/>
    <w:rsid w:val="00E44806"/>
    <w:rsid w:val="00E5294E"/>
    <w:rsid w:val="00E52988"/>
    <w:rsid w:val="00E53AA2"/>
    <w:rsid w:val="00E53E2C"/>
    <w:rsid w:val="00E55639"/>
    <w:rsid w:val="00E55DFF"/>
    <w:rsid w:val="00E61F49"/>
    <w:rsid w:val="00E62126"/>
    <w:rsid w:val="00E622E5"/>
    <w:rsid w:val="00E6422E"/>
    <w:rsid w:val="00E65923"/>
    <w:rsid w:val="00E65D42"/>
    <w:rsid w:val="00E66F7A"/>
    <w:rsid w:val="00E70C36"/>
    <w:rsid w:val="00E70CE2"/>
    <w:rsid w:val="00E71FD7"/>
    <w:rsid w:val="00E7316E"/>
    <w:rsid w:val="00E75212"/>
    <w:rsid w:val="00E75A51"/>
    <w:rsid w:val="00E80A78"/>
    <w:rsid w:val="00E84B35"/>
    <w:rsid w:val="00E84CD0"/>
    <w:rsid w:val="00E85021"/>
    <w:rsid w:val="00E85293"/>
    <w:rsid w:val="00E85957"/>
    <w:rsid w:val="00E86E6F"/>
    <w:rsid w:val="00E9027F"/>
    <w:rsid w:val="00E911F0"/>
    <w:rsid w:val="00E964CD"/>
    <w:rsid w:val="00E96649"/>
    <w:rsid w:val="00EA01B6"/>
    <w:rsid w:val="00EA0ADC"/>
    <w:rsid w:val="00EA4082"/>
    <w:rsid w:val="00EA5057"/>
    <w:rsid w:val="00EA5358"/>
    <w:rsid w:val="00EB071E"/>
    <w:rsid w:val="00EB1DB4"/>
    <w:rsid w:val="00EB54C4"/>
    <w:rsid w:val="00EB76DF"/>
    <w:rsid w:val="00EC0DDA"/>
    <w:rsid w:val="00EC1889"/>
    <w:rsid w:val="00EC1F38"/>
    <w:rsid w:val="00EC458C"/>
    <w:rsid w:val="00EC54C7"/>
    <w:rsid w:val="00EC5958"/>
    <w:rsid w:val="00EC636D"/>
    <w:rsid w:val="00EC68D7"/>
    <w:rsid w:val="00EC76B5"/>
    <w:rsid w:val="00ED05CC"/>
    <w:rsid w:val="00ED31E5"/>
    <w:rsid w:val="00ED7797"/>
    <w:rsid w:val="00EE038A"/>
    <w:rsid w:val="00EE1E3D"/>
    <w:rsid w:val="00EE5258"/>
    <w:rsid w:val="00EF02C2"/>
    <w:rsid w:val="00EF1625"/>
    <w:rsid w:val="00EF2C00"/>
    <w:rsid w:val="00EF6B9C"/>
    <w:rsid w:val="00F01289"/>
    <w:rsid w:val="00F0220C"/>
    <w:rsid w:val="00F03A85"/>
    <w:rsid w:val="00F05FC1"/>
    <w:rsid w:val="00F073E7"/>
    <w:rsid w:val="00F11E01"/>
    <w:rsid w:val="00F127C9"/>
    <w:rsid w:val="00F12A4D"/>
    <w:rsid w:val="00F12A83"/>
    <w:rsid w:val="00F14214"/>
    <w:rsid w:val="00F15042"/>
    <w:rsid w:val="00F15446"/>
    <w:rsid w:val="00F16C7D"/>
    <w:rsid w:val="00F16E8B"/>
    <w:rsid w:val="00F17B3B"/>
    <w:rsid w:val="00F240CA"/>
    <w:rsid w:val="00F2469C"/>
    <w:rsid w:val="00F25DAE"/>
    <w:rsid w:val="00F26C83"/>
    <w:rsid w:val="00F312BF"/>
    <w:rsid w:val="00F3219A"/>
    <w:rsid w:val="00F3364C"/>
    <w:rsid w:val="00F35EAC"/>
    <w:rsid w:val="00F4270F"/>
    <w:rsid w:val="00F427D5"/>
    <w:rsid w:val="00F449CC"/>
    <w:rsid w:val="00F46BF2"/>
    <w:rsid w:val="00F5114E"/>
    <w:rsid w:val="00F513A7"/>
    <w:rsid w:val="00F519E3"/>
    <w:rsid w:val="00F52858"/>
    <w:rsid w:val="00F52B8B"/>
    <w:rsid w:val="00F52D4E"/>
    <w:rsid w:val="00F54A57"/>
    <w:rsid w:val="00F560E1"/>
    <w:rsid w:val="00F56AAF"/>
    <w:rsid w:val="00F5784E"/>
    <w:rsid w:val="00F62EAD"/>
    <w:rsid w:val="00F6347B"/>
    <w:rsid w:val="00F64C02"/>
    <w:rsid w:val="00F65004"/>
    <w:rsid w:val="00F65038"/>
    <w:rsid w:val="00F66A12"/>
    <w:rsid w:val="00F674E4"/>
    <w:rsid w:val="00F701D4"/>
    <w:rsid w:val="00F73158"/>
    <w:rsid w:val="00F7390D"/>
    <w:rsid w:val="00F76A05"/>
    <w:rsid w:val="00F8192F"/>
    <w:rsid w:val="00F81B09"/>
    <w:rsid w:val="00F84BCC"/>
    <w:rsid w:val="00F85E44"/>
    <w:rsid w:val="00F8600E"/>
    <w:rsid w:val="00F86893"/>
    <w:rsid w:val="00F869C7"/>
    <w:rsid w:val="00F8724B"/>
    <w:rsid w:val="00F87FCF"/>
    <w:rsid w:val="00F9271C"/>
    <w:rsid w:val="00F93266"/>
    <w:rsid w:val="00F95E53"/>
    <w:rsid w:val="00F966AF"/>
    <w:rsid w:val="00F96702"/>
    <w:rsid w:val="00F96934"/>
    <w:rsid w:val="00F96BE1"/>
    <w:rsid w:val="00FA0B95"/>
    <w:rsid w:val="00FA0F83"/>
    <w:rsid w:val="00FA18D7"/>
    <w:rsid w:val="00FA381C"/>
    <w:rsid w:val="00FA576E"/>
    <w:rsid w:val="00FA5BC0"/>
    <w:rsid w:val="00FA6414"/>
    <w:rsid w:val="00FA673B"/>
    <w:rsid w:val="00FB377E"/>
    <w:rsid w:val="00FB3BA2"/>
    <w:rsid w:val="00FB47E7"/>
    <w:rsid w:val="00FB52C7"/>
    <w:rsid w:val="00FB7717"/>
    <w:rsid w:val="00FC14AD"/>
    <w:rsid w:val="00FC1A97"/>
    <w:rsid w:val="00FC74CD"/>
    <w:rsid w:val="00FC79B5"/>
    <w:rsid w:val="00FC7E42"/>
    <w:rsid w:val="00FC7FC0"/>
    <w:rsid w:val="00FD117A"/>
    <w:rsid w:val="00FD166D"/>
    <w:rsid w:val="00FD1E9A"/>
    <w:rsid w:val="00FD41EC"/>
    <w:rsid w:val="00FD482D"/>
    <w:rsid w:val="00FD4856"/>
    <w:rsid w:val="00FD66A0"/>
    <w:rsid w:val="00FD71F1"/>
    <w:rsid w:val="00FE143F"/>
    <w:rsid w:val="00FE23A7"/>
    <w:rsid w:val="00FE2A08"/>
    <w:rsid w:val="00FE2FF1"/>
    <w:rsid w:val="00FE6877"/>
    <w:rsid w:val="00FE7829"/>
    <w:rsid w:val="00FF0A42"/>
    <w:rsid w:val="00FF58D9"/>
    <w:rsid w:val="00FF5ED7"/>
    <w:rsid w:val="00FF68A9"/>
    <w:rsid w:val="00FF7250"/>
    <w:rsid w:val="00FF731B"/>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B6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7F5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065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91258"/>
    <w:pPr>
      <w:ind w:left="720" w:hanging="720"/>
      <w:jc w:val="both"/>
    </w:pPr>
    <w:rPr>
      <w:rFonts w:ascii="Trebuchet MS" w:hAnsi="Trebuchet MS"/>
    </w:rPr>
  </w:style>
  <w:style w:type="character" w:customStyle="1" w:styleId="BodyTextIndentChar">
    <w:name w:val="Body Text Indent Char"/>
    <w:basedOn w:val="DefaultParagraphFont"/>
    <w:link w:val="BodyTextIndent"/>
    <w:rsid w:val="00291258"/>
    <w:rPr>
      <w:rFonts w:ascii="Trebuchet MS" w:eastAsia="Times New Roman" w:hAnsi="Trebuchet MS" w:cs="Times New Roman"/>
      <w:sz w:val="24"/>
      <w:szCs w:val="24"/>
    </w:rPr>
  </w:style>
  <w:style w:type="paragraph" w:styleId="ListParagraph">
    <w:name w:val="List Paragraph"/>
    <w:basedOn w:val="Normal"/>
    <w:uiPriority w:val="34"/>
    <w:qFormat/>
    <w:rsid w:val="00291258"/>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link w:val="NoSpacingChar"/>
    <w:qFormat/>
    <w:rsid w:val="002A5A52"/>
    <w:pPr>
      <w:spacing w:after="0" w:line="240" w:lineRule="auto"/>
    </w:pPr>
  </w:style>
  <w:style w:type="paragraph" w:styleId="Header">
    <w:name w:val="header"/>
    <w:basedOn w:val="Normal"/>
    <w:link w:val="HeaderChar"/>
    <w:unhideWhenUsed/>
    <w:rsid w:val="00201EBE"/>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rsid w:val="00201EBE"/>
  </w:style>
  <w:style w:type="paragraph" w:styleId="Footer">
    <w:name w:val="footer"/>
    <w:basedOn w:val="Normal"/>
    <w:link w:val="FooterChar"/>
    <w:unhideWhenUsed/>
    <w:rsid w:val="00201EBE"/>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01EBE"/>
  </w:style>
  <w:style w:type="character" w:styleId="PageNumber">
    <w:name w:val="page number"/>
    <w:basedOn w:val="DefaultParagraphFont"/>
    <w:uiPriority w:val="99"/>
    <w:semiHidden/>
    <w:unhideWhenUsed/>
    <w:rsid w:val="00667877"/>
  </w:style>
  <w:style w:type="character" w:customStyle="1" w:styleId="apple-converted-space">
    <w:name w:val="apple-converted-space"/>
    <w:basedOn w:val="DefaultParagraphFont"/>
    <w:rsid w:val="00F46BF2"/>
  </w:style>
  <w:style w:type="table" w:styleId="TableGrid">
    <w:name w:val="Table Grid"/>
    <w:basedOn w:val="TableNormal"/>
    <w:uiPriority w:val="39"/>
    <w:rsid w:val="00111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0655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25909"/>
    <w:rPr>
      <w:color w:val="0000FF" w:themeColor="hyperlink"/>
      <w:u w:val="single"/>
    </w:rPr>
  </w:style>
  <w:style w:type="character" w:styleId="Strong">
    <w:name w:val="Strong"/>
    <w:basedOn w:val="DefaultParagraphFont"/>
    <w:uiPriority w:val="22"/>
    <w:qFormat/>
    <w:rsid w:val="00325909"/>
    <w:rPr>
      <w:b/>
      <w:bCs/>
    </w:rPr>
  </w:style>
  <w:style w:type="paragraph" w:styleId="NormalWeb">
    <w:name w:val="Normal (Web)"/>
    <w:basedOn w:val="Normal"/>
    <w:uiPriority w:val="99"/>
    <w:unhideWhenUsed/>
    <w:rsid w:val="008C0CB5"/>
    <w:pPr>
      <w:spacing w:before="100" w:beforeAutospacing="1" w:after="100" w:afterAutospacing="1"/>
    </w:pPr>
  </w:style>
  <w:style w:type="paragraph" w:customStyle="1" w:styleId="m4684127952767953123xmsonormal">
    <w:name w:val="m_4684127952767953123xmsonormal"/>
    <w:basedOn w:val="Normal"/>
    <w:rsid w:val="003F69F5"/>
    <w:pPr>
      <w:spacing w:before="100" w:beforeAutospacing="1" w:after="100" w:afterAutospacing="1"/>
    </w:pPr>
  </w:style>
  <w:style w:type="character" w:styleId="FollowedHyperlink">
    <w:name w:val="FollowedHyperlink"/>
    <w:basedOn w:val="DefaultParagraphFont"/>
    <w:uiPriority w:val="99"/>
    <w:semiHidden/>
    <w:unhideWhenUsed/>
    <w:rsid w:val="00A0624E"/>
    <w:rPr>
      <w:color w:val="800080" w:themeColor="followedHyperlink"/>
      <w:u w:val="single"/>
    </w:rPr>
  </w:style>
  <w:style w:type="character" w:styleId="Emphasis">
    <w:name w:val="Emphasis"/>
    <w:basedOn w:val="DefaultParagraphFont"/>
    <w:uiPriority w:val="20"/>
    <w:qFormat/>
    <w:rsid w:val="00A51CD5"/>
    <w:rPr>
      <w:i/>
      <w:iCs/>
    </w:rPr>
  </w:style>
  <w:style w:type="character" w:styleId="UnresolvedMention">
    <w:name w:val="Unresolved Mention"/>
    <w:basedOn w:val="DefaultParagraphFont"/>
    <w:uiPriority w:val="99"/>
    <w:rsid w:val="00EB54C4"/>
    <w:rPr>
      <w:color w:val="605E5C"/>
      <w:shd w:val="clear" w:color="auto" w:fill="E1DFDD"/>
    </w:rPr>
  </w:style>
  <w:style w:type="paragraph" w:styleId="Revision">
    <w:name w:val="Revision"/>
    <w:hidden/>
    <w:uiPriority w:val="99"/>
    <w:semiHidden/>
    <w:rsid w:val="00AE5F28"/>
    <w:pPr>
      <w:spacing w:after="0" w:line="240" w:lineRule="auto"/>
    </w:pPr>
    <w:rPr>
      <w:rFonts w:ascii="Times New Roman" w:eastAsia="Times New Roman" w:hAnsi="Times New Roman" w:cs="Times New Roman"/>
      <w:sz w:val="24"/>
      <w:szCs w:val="24"/>
    </w:rPr>
  </w:style>
  <w:style w:type="paragraph" w:customStyle="1" w:styleId="m-4042456941311352468xmsonormal">
    <w:name w:val="m_-4042456941311352468xmsonormal"/>
    <w:basedOn w:val="Normal"/>
    <w:rsid w:val="00461B8A"/>
    <w:pPr>
      <w:spacing w:before="100" w:beforeAutospacing="1" w:after="100" w:afterAutospacing="1"/>
    </w:pPr>
  </w:style>
  <w:style w:type="character" w:customStyle="1" w:styleId="m-6493491629666028612defaultfonthxmailstyle">
    <w:name w:val="m_-6493491629666028612defaultfonthxmailstyle"/>
    <w:rsid w:val="004571D9"/>
  </w:style>
  <w:style w:type="paragraph" w:styleId="BalloonText">
    <w:name w:val="Balloon Text"/>
    <w:basedOn w:val="Normal"/>
    <w:link w:val="BalloonTextChar"/>
    <w:uiPriority w:val="99"/>
    <w:semiHidden/>
    <w:unhideWhenUsed/>
    <w:rsid w:val="00B20638"/>
    <w:rPr>
      <w:sz w:val="18"/>
      <w:szCs w:val="18"/>
    </w:rPr>
  </w:style>
  <w:style w:type="character" w:customStyle="1" w:styleId="BalloonTextChar">
    <w:name w:val="Balloon Text Char"/>
    <w:basedOn w:val="DefaultParagraphFont"/>
    <w:link w:val="BalloonText"/>
    <w:uiPriority w:val="99"/>
    <w:semiHidden/>
    <w:rsid w:val="00B20638"/>
    <w:rPr>
      <w:rFonts w:ascii="Times New Roman" w:eastAsia="Times New Roman" w:hAnsi="Times New Roman" w:cs="Times New Roman"/>
      <w:sz w:val="18"/>
      <w:szCs w:val="18"/>
    </w:rPr>
  </w:style>
  <w:style w:type="paragraph" w:customStyle="1" w:styleId="xparagraph">
    <w:name w:val="xparagraph"/>
    <w:basedOn w:val="Normal"/>
    <w:rsid w:val="00F81B09"/>
    <w:pPr>
      <w:spacing w:before="100" w:beforeAutospacing="1" w:after="100" w:afterAutospacing="1"/>
    </w:pPr>
  </w:style>
  <w:style w:type="character" w:customStyle="1" w:styleId="NoSpacingChar">
    <w:name w:val="No Spacing Char"/>
    <w:basedOn w:val="DefaultParagraphFont"/>
    <w:link w:val="NoSpacing"/>
    <w:rsid w:val="008B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6736">
      <w:bodyDiv w:val="1"/>
      <w:marLeft w:val="0"/>
      <w:marRight w:val="0"/>
      <w:marTop w:val="0"/>
      <w:marBottom w:val="0"/>
      <w:divBdr>
        <w:top w:val="none" w:sz="0" w:space="0" w:color="auto"/>
        <w:left w:val="none" w:sz="0" w:space="0" w:color="auto"/>
        <w:bottom w:val="none" w:sz="0" w:space="0" w:color="auto"/>
        <w:right w:val="none" w:sz="0" w:space="0" w:color="auto"/>
      </w:divBdr>
      <w:divsChild>
        <w:div w:id="1181234280">
          <w:marLeft w:val="0"/>
          <w:marRight w:val="0"/>
          <w:marTop w:val="0"/>
          <w:marBottom w:val="0"/>
          <w:divBdr>
            <w:top w:val="none" w:sz="0" w:space="0" w:color="auto"/>
            <w:left w:val="none" w:sz="0" w:space="0" w:color="auto"/>
            <w:bottom w:val="none" w:sz="0" w:space="0" w:color="auto"/>
            <w:right w:val="none" w:sz="0" w:space="0" w:color="auto"/>
          </w:divBdr>
          <w:divsChild>
            <w:div w:id="409812511">
              <w:marLeft w:val="0"/>
              <w:marRight w:val="0"/>
              <w:marTop w:val="0"/>
              <w:marBottom w:val="0"/>
              <w:divBdr>
                <w:top w:val="none" w:sz="0" w:space="0" w:color="auto"/>
                <w:left w:val="none" w:sz="0" w:space="0" w:color="auto"/>
                <w:bottom w:val="none" w:sz="0" w:space="0" w:color="auto"/>
                <w:right w:val="none" w:sz="0" w:space="0" w:color="auto"/>
              </w:divBdr>
              <w:divsChild>
                <w:div w:id="9343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4520">
      <w:bodyDiv w:val="1"/>
      <w:marLeft w:val="0"/>
      <w:marRight w:val="0"/>
      <w:marTop w:val="0"/>
      <w:marBottom w:val="0"/>
      <w:divBdr>
        <w:top w:val="none" w:sz="0" w:space="0" w:color="auto"/>
        <w:left w:val="none" w:sz="0" w:space="0" w:color="auto"/>
        <w:bottom w:val="none" w:sz="0" w:space="0" w:color="auto"/>
        <w:right w:val="none" w:sz="0" w:space="0" w:color="auto"/>
      </w:divBdr>
    </w:div>
    <w:div w:id="196436330">
      <w:bodyDiv w:val="1"/>
      <w:marLeft w:val="0"/>
      <w:marRight w:val="0"/>
      <w:marTop w:val="0"/>
      <w:marBottom w:val="0"/>
      <w:divBdr>
        <w:top w:val="none" w:sz="0" w:space="0" w:color="auto"/>
        <w:left w:val="none" w:sz="0" w:space="0" w:color="auto"/>
        <w:bottom w:val="none" w:sz="0" w:space="0" w:color="auto"/>
        <w:right w:val="none" w:sz="0" w:space="0" w:color="auto"/>
      </w:divBdr>
    </w:div>
    <w:div w:id="205915772">
      <w:bodyDiv w:val="1"/>
      <w:marLeft w:val="0"/>
      <w:marRight w:val="0"/>
      <w:marTop w:val="0"/>
      <w:marBottom w:val="0"/>
      <w:divBdr>
        <w:top w:val="none" w:sz="0" w:space="0" w:color="auto"/>
        <w:left w:val="none" w:sz="0" w:space="0" w:color="auto"/>
        <w:bottom w:val="none" w:sz="0" w:space="0" w:color="auto"/>
        <w:right w:val="none" w:sz="0" w:space="0" w:color="auto"/>
      </w:divBdr>
      <w:divsChild>
        <w:div w:id="2068185705">
          <w:marLeft w:val="0"/>
          <w:marRight w:val="0"/>
          <w:marTop w:val="0"/>
          <w:marBottom w:val="0"/>
          <w:divBdr>
            <w:top w:val="none" w:sz="0" w:space="0" w:color="auto"/>
            <w:left w:val="none" w:sz="0" w:space="0" w:color="auto"/>
            <w:bottom w:val="none" w:sz="0" w:space="0" w:color="auto"/>
            <w:right w:val="none" w:sz="0" w:space="0" w:color="auto"/>
          </w:divBdr>
          <w:divsChild>
            <w:div w:id="921639601">
              <w:marLeft w:val="0"/>
              <w:marRight w:val="0"/>
              <w:marTop w:val="0"/>
              <w:marBottom w:val="0"/>
              <w:divBdr>
                <w:top w:val="none" w:sz="0" w:space="0" w:color="auto"/>
                <w:left w:val="none" w:sz="0" w:space="0" w:color="auto"/>
                <w:bottom w:val="none" w:sz="0" w:space="0" w:color="auto"/>
                <w:right w:val="none" w:sz="0" w:space="0" w:color="auto"/>
              </w:divBdr>
              <w:divsChild>
                <w:div w:id="1565332613">
                  <w:marLeft w:val="0"/>
                  <w:marRight w:val="0"/>
                  <w:marTop w:val="0"/>
                  <w:marBottom w:val="0"/>
                  <w:divBdr>
                    <w:top w:val="none" w:sz="0" w:space="0" w:color="auto"/>
                    <w:left w:val="none" w:sz="0" w:space="0" w:color="auto"/>
                    <w:bottom w:val="none" w:sz="0" w:space="0" w:color="auto"/>
                    <w:right w:val="none" w:sz="0" w:space="0" w:color="auto"/>
                  </w:divBdr>
                  <w:divsChild>
                    <w:div w:id="17272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55387">
      <w:bodyDiv w:val="1"/>
      <w:marLeft w:val="0"/>
      <w:marRight w:val="0"/>
      <w:marTop w:val="0"/>
      <w:marBottom w:val="0"/>
      <w:divBdr>
        <w:top w:val="none" w:sz="0" w:space="0" w:color="auto"/>
        <w:left w:val="none" w:sz="0" w:space="0" w:color="auto"/>
        <w:bottom w:val="none" w:sz="0" w:space="0" w:color="auto"/>
        <w:right w:val="none" w:sz="0" w:space="0" w:color="auto"/>
      </w:divBdr>
      <w:divsChild>
        <w:div w:id="1036470157">
          <w:marLeft w:val="0"/>
          <w:marRight w:val="0"/>
          <w:marTop w:val="0"/>
          <w:marBottom w:val="0"/>
          <w:divBdr>
            <w:top w:val="none" w:sz="0" w:space="0" w:color="auto"/>
            <w:left w:val="none" w:sz="0" w:space="0" w:color="auto"/>
            <w:bottom w:val="none" w:sz="0" w:space="0" w:color="auto"/>
            <w:right w:val="none" w:sz="0" w:space="0" w:color="auto"/>
          </w:divBdr>
        </w:div>
        <w:div w:id="186801071">
          <w:marLeft w:val="0"/>
          <w:marRight w:val="0"/>
          <w:marTop w:val="0"/>
          <w:marBottom w:val="0"/>
          <w:divBdr>
            <w:top w:val="none" w:sz="0" w:space="0" w:color="auto"/>
            <w:left w:val="none" w:sz="0" w:space="0" w:color="auto"/>
            <w:bottom w:val="none" w:sz="0" w:space="0" w:color="auto"/>
            <w:right w:val="none" w:sz="0" w:space="0" w:color="auto"/>
          </w:divBdr>
        </w:div>
        <w:div w:id="1733960800">
          <w:marLeft w:val="0"/>
          <w:marRight w:val="0"/>
          <w:marTop w:val="0"/>
          <w:marBottom w:val="0"/>
          <w:divBdr>
            <w:top w:val="none" w:sz="0" w:space="0" w:color="auto"/>
            <w:left w:val="none" w:sz="0" w:space="0" w:color="auto"/>
            <w:bottom w:val="none" w:sz="0" w:space="0" w:color="auto"/>
            <w:right w:val="none" w:sz="0" w:space="0" w:color="auto"/>
          </w:divBdr>
        </w:div>
      </w:divsChild>
    </w:div>
    <w:div w:id="247276693">
      <w:bodyDiv w:val="1"/>
      <w:marLeft w:val="0"/>
      <w:marRight w:val="0"/>
      <w:marTop w:val="0"/>
      <w:marBottom w:val="0"/>
      <w:divBdr>
        <w:top w:val="none" w:sz="0" w:space="0" w:color="auto"/>
        <w:left w:val="none" w:sz="0" w:space="0" w:color="auto"/>
        <w:bottom w:val="none" w:sz="0" w:space="0" w:color="auto"/>
        <w:right w:val="none" w:sz="0" w:space="0" w:color="auto"/>
      </w:divBdr>
    </w:div>
    <w:div w:id="334573464">
      <w:bodyDiv w:val="1"/>
      <w:marLeft w:val="0"/>
      <w:marRight w:val="0"/>
      <w:marTop w:val="0"/>
      <w:marBottom w:val="0"/>
      <w:divBdr>
        <w:top w:val="none" w:sz="0" w:space="0" w:color="auto"/>
        <w:left w:val="none" w:sz="0" w:space="0" w:color="auto"/>
        <w:bottom w:val="none" w:sz="0" w:space="0" w:color="auto"/>
        <w:right w:val="none" w:sz="0" w:space="0" w:color="auto"/>
      </w:divBdr>
    </w:div>
    <w:div w:id="342441986">
      <w:bodyDiv w:val="1"/>
      <w:marLeft w:val="0"/>
      <w:marRight w:val="0"/>
      <w:marTop w:val="0"/>
      <w:marBottom w:val="0"/>
      <w:divBdr>
        <w:top w:val="none" w:sz="0" w:space="0" w:color="auto"/>
        <w:left w:val="none" w:sz="0" w:space="0" w:color="auto"/>
        <w:bottom w:val="none" w:sz="0" w:space="0" w:color="auto"/>
        <w:right w:val="none" w:sz="0" w:space="0" w:color="auto"/>
      </w:divBdr>
    </w:div>
    <w:div w:id="534315177">
      <w:bodyDiv w:val="1"/>
      <w:marLeft w:val="0"/>
      <w:marRight w:val="0"/>
      <w:marTop w:val="0"/>
      <w:marBottom w:val="0"/>
      <w:divBdr>
        <w:top w:val="none" w:sz="0" w:space="0" w:color="auto"/>
        <w:left w:val="none" w:sz="0" w:space="0" w:color="auto"/>
        <w:bottom w:val="none" w:sz="0" w:space="0" w:color="auto"/>
        <w:right w:val="none" w:sz="0" w:space="0" w:color="auto"/>
      </w:divBdr>
    </w:div>
    <w:div w:id="543760690">
      <w:bodyDiv w:val="1"/>
      <w:marLeft w:val="0"/>
      <w:marRight w:val="0"/>
      <w:marTop w:val="0"/>
      <w:marBottom w:val="0"/>
      <w:divBdr>
        <w:top w:val="none" w:sz="0" w:space="0" w:color="auto"/>
        <w:left w:val="none" w:sz="0" w:space="0" w:color="auto"/>
        <w:bottom w:val="none" w:sz="0" w:space="0" w:color="auto"/>
        <w:right w:val="none" w:sz="0" w:space="0" w:color="auto"/>
      </w:divBdr>
      <w:divsChild>
        <w:div w:id="175388883">
          <w:marLeft w:val="0"/>
          <w:marRight w:val="0"/>
          <w:marTop w:val="0"/>
          <w:marBottom w:val="0"/>
          <w:divBdr>
            <w:top w:val="none" w:sz="0" w:space="0" w:color="auto"/>
            <w:left w:val="none" w:sz="0" w:space="0" w:color="auto"/>
            <w:bottom w:val="none" w:sz="0" w:space="0" w:color="auto"/>
            <w:right w:val="none" w:sz="0" w:space="0" w:color="auto"/>
          </w:divBdr>
          <w:divsChild>
            <w:div w:id="2009401762">
              <w:marLeft w:val="0"/>
              <w:marRight w:val="0"/>
              <w:marTop w:val="0"/>
              <w:marBottom w:val="0"/>
              <w:divBdr>
                <w:top w:val="none" w:sz="0" w:space="0" w:color="auto"/>
                <w:left w:val="none" w:sz="0" w:space="0" w:color="auto"/>
                <w:bottom w:val="none" w:sz="0" w:space="0" w:color="auto"/>
                <w:right w:val="none" w:sz="0" w:space="0" w:color="auto"/>
              </w:divBdr>
              <w:divsChild>
                <w:div w:id="6251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7986">
      <w:bodyDiv w:val="1"/>
      <w:marLeft w:val="0"/>
      <w:marRight w:val="0"/>
      <w:marTop w:val="0"/>
      <w:marBottom w:val="0"/>
      <w:divBdr>
        <w:top w:val="none" w:sz="0" w:space="0" w:color="auto"/>
        <w:left w:val="none" w:sz="0" w:space="0" w:color="auto"/>
        <w:bottom w:val="none" w:sz="0" w:space="0" w:color="auto"/>
        <w:right w:val="none" w:sz="0" w:space="0" w:color="auto"/>
      </w:divBdr>
    </w:div>
    <w:div w:id="794444682">
      <w:bodyDiv w:val="1"/>
      <w:marLeft w:val="0"/>
      <w:marRight w:val="0"/>
      <w:marTop w:val="0"/>
      <w:marBottom w:val="0"/>
      <w:divBdr>
        <w:top w:val="none" w:sz="0" w:space="0" w:color="auto"/>
        <w:left w:val="none" w:sz="0" w:space="0" w:color="auto"/>
        <w:bottom w:val="none" w:sz="0" w:space="0" w:color="auto"/>
        <w:right w:val="none" w:sz="0" w:space="0" w:color="auto"/>
      </w:divBdr>
      <w:divsChild>
        <w:div w:id="906375693">
          <w:marLeft w:val="0"/>
          <w:marRight w:val="0"/>
          <w:marTop w:val="0"/>
          <w:marBottom w:val="0"/>
          <w:divBdr>
            <w:top w:val="none" w:sz="0" w:space="0" w:color="auto"/>
            <w:left w:val="none" w:sz="0" w:space="0" w:color="auto"/>
            <w:bottom w:val="none" w:sz="0" w:space="0" w:color="auto"/>
            <w:right w:val="none" w:sz="0" w:space="0" w:color="auto"/>
          </w:divBdr>
          <w:divsChild>
            <w:div w:id="1567186672">
              <w:marLeft w:val="0"/>
              <w:marRight w:val="0"/>
              <w:marTop w:val="0"/>
              <w:marBottom w:val="0"/>
              <w:divBdr>
                <w:top w:val="none" w:sz="0" w:space="0" w:color="auto"/>
                <w:left w:val="none" w:sz="0" w:space="0" w:color="auto"/>
                <w:bottom w:val="none" w:sz="0" w:space="0" w:color="auto"/>
                <w:right w:val="none" w:sz="0" w:space="0" w:color="auto"/>
              </w:divBdr>
              <w:divsChild>
                <w:div w:id="1809318451">
                  <w:marLeft w:val="0"/>
                  <w:marRight w:val="0"/>
                  <w:marTop w:val="0"/>
                  <w:marBottom w:val="0"/>
                  <w:divBdr>
                    <w:top w:val="none" w:sz="0" w:space="0" w:color="auto"/>
                    <w:left w:val="none" w:sz="0" w:space="0" w:color="auto"/>
                    <w:bottom w:val="none" w:sz="0" w:space="0" w:color="auto"/>
                    <w:right w:val="none" w:sz="0" w:space="0" w:color="auto"/>
                  </w:divBdr>
                  <w:divsChild>
                    <w:div w:id="1147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1068">
      <w:bodyDiv w:val="1"/>
      <w:marLeft w:val="0"/>
      <w:marRight w:val="0"/>
      <w:marTop w:val="0"/>
      <w:marBottom w:val="0"/>
      <w:divBdr>
        <w:top w:val="none" w:sz="0" w:space="0" w:color="auto"/>
        <w:left w:val="none" w:sz="0" w:space="0" w:color="auto"/>
        <w:bottom w:val="none" w:sz="0" w:space="0" w:color="auto"/>
        <w:right w:val="none" w:sz="0" w:space="0" w:color="auto"/>
      </w:divBdr>
    </w:div>
    <w:div w:id="809908319">
      <w:bodyDiv w:val="1"/>
      <w:marLeft w:val="0"/>
      <w:marRight w:val="0"/>
      <w:marTop w:val="0"/>
      <w:marBottom w:val="0"/>
      <w:divBdr>
        <w:top w:val="none" w:sz="0" w:space="0" w:color="auto"/>
        <w:left w:val="none" w:sz="0" w:space="0" w:color="auto"/>
        <w:bottom w:val="none" w:sz="0" w:space="0" w:color="auto"/>
        <w:right w:val="none" w:sz="0" w:space="0" w:color="auto"/>
      </w:divBdr>
      <w:divsChild>
        <w:div w:id="1026447394">
          <w:marLeft w:val="0"/>
          <w:marRight w:val="0"/>
          <w:marTop w:val="0"/>
          <w:marBottom w:val="0"/>
          <w:divBdr>
            <w:top w:val="none" w:sz="0" w:space="0" w:color="auto"/>
            <w:left w:val="none" w:sz="0" w:space="0" w:color="auto"/>
            <w:bottom w:val="none" w:sz="0" w:space="0" w:color="auto"/>
            <w:right w:val="none" w:sz="0" w:space="0" w:color="auto"/>
          </w:divBdr>
          <w:divsChild>
            <w:div w:id="1614022358">
              <w:marLeft w:val="0"/>
              <w:marRight w:val="0"/>
              <w:marTop w:val="0"/>
              <w:marBottom w:val="0"/>
              <w:divBdr>
                <w:top w:val="none" w:sz="0" w:space="0" w:color="auto"/>
                <w:left w:val="none" w:sz="0" w:space="0" w:color="auto"/>
                <w:bottom w:val="none" w:sz="0" w:space="0" w:color="auto"/>
                <w:right w:val="none" w:sz="0" w:space="0" w:color="auto"/>
              </w:divBdr>
              <w:divsChild>
                <w:div w:id="7219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6428">
      <w:bodyDiv w:val="1"/>
      <w:marLeft w:val="0"/>
      <w:marRight w:val="0"/>
      <w:marTop w:val="0"/>
      <w:marBottom w:val="0"/>
      <w:divBdr>
        <w:top w:val="none" w:sz="0" w:space="0" w:color="auto"/>
        <w:left w:val="none" w:sz="0" w:space="0" w:color="auto"/>
        <w:bottom w:val="none" w:sz="0" w:space="0" w:color="auto"/>
        <w:right w:val="none" w:sz="0" w:space="0" w:color="auto"/>
      </w:divBdr>
    </w:div>
    <w:div w:id="863515903">
      <w:bodyDiv w:val="1"/>
      <w:marLeft w:val="0"/>
      <w:marRight w:val="0"/>
      <w:marTop w:val="0"/>
      <w:marBottom w:val="0"/>
      <w:divBdr>
        <w:top w:val="none" w:sz="0" w:space="0" w:color="auto"/>
        <w:left w:val="none" w:sz="0" w:space="0" w:color="auto"/>
        <w:bottom w:val="none" w:sz="0" w:space="0" w:color="auto"/>
        <w:right w:val="none" w:sz="0" w:space="0" w:color="auto"/>
      </w:divBdr>
    </w:div>
    <w:div w:id="881136281">
      <w:bodyDiv w:val="1"/>
      <w:marLeft w:val="0"/>
      <w:marRight w:val="0"/>
      <w:marTop w:val="0"/>
      <w:marBottom w:val="0"/>
      <w:divBdr>
        <w:top w:val="none" w:sz="0" w:space="0" w:color="auto"/>
        <w:left w:val="none" w:sz="0" w:space="0" w:color="auto"/>
        <w:bottom w:val="none" w:sz="0" w:space="0" w:color="auto"/>
        <w:right w:val="none" w:sz="0" w:space="0" w:color="auto"/>
      </w:divBdr>
      <w:divsChild>
        <w:div w:id="702561909">
          <w:marLeft w:val="0"/>
          <w:marRight w:val="0"/>
          <w:marTop w:val="0"/>
          <w:marBottom w:val="0"/>
          <w:divBdr>
            <w:top w:val="none" w:sz="0" w:space="0" w:color="auto"/>
            <w:left w:val="none" w:sz="0" w:space="0" w:color="auto"/>
            <w:bottom w:val="none" w:sz="0" w:space="0" w:color="auto"/>
            <w:right w:val="none" w:sz="0" w:space="0" w:color="auto"/>
          </w:divBdr>
          <w:divsChild>
            <w:div w:id="1157964420">
              <w:marLeft w:val="0"/>
              <w:marRight w:val="0"/>
              <w:marTop w:val="0"/>
              <w:marBottom w:val="0"/>
              <w:divBdr>
                <w:top w:val="none" w:sz="0" w:space="0" w:color="auto"/>
                <w:left w:val="none" w:sz="0" w:space="0" w:color="auto"/>
                <w:bottom w:val="none" w:sz="0" w:space="0" w:color="auto"/>
                <w:right w:val="none" w:sz="0" w:space="0" w:color="auto"/>
              </w:divBdr>
              <w:divsChild>
                <w:div w:id="9181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3531">
      <w:bodyDiv w:val="1"/>
      <w:marLeft w:val="0"/>
      <w:marRight w:val="0"/>
      <w:marTop w:val="0"/>
      <w:marBottom w:val="0"/>
      <w:divBdr>
        <w:top w:val="none" w:sz="0" w:space="0" w:color="auto"/>
        <w:left w:val="none" w:sz="0" w:space="0" w:color="auto"/>
        <w:bottom w:val="none" w:sz="0" w:space="0" w:color="auto"/>
        <w:right w:val="none" w:sz="0" w:space="0" w:color="auto"/>
      </w:divBdr>
      <w:divsChild>
        <w:div w:id="1307081878">
          <w:marLeft w:val="0"/>
          <w:marRight w:val="0"/>
          <w:marTop w:val="0"/>
          <w:marBottom w:val="0"/>
          <w:divBdr>
            <w:top w:val="none" w:sz="0" w:space="0" w:color="auto"/>
            <w:left w:val="none" w:sz="0" w:space="0" w:color="auto"/>
            <w:bottom w:val="none" w:sz="0" w:space="0" w:color="auto"/>
            <w:right w:val="none" w:sz="0" w:space="0" w:color="auto"/>
          </w:divBdr>
        </w:div>
        <w:div w:id="884606569">
          <w:marLeft w:val="0"/>
          <w:marRight w:val="0"/>
          <w:marTop w:val="0"/>
          <w:marBottom w:val="0"/>
          <w:divBdr>
            <w:top w:val="none" w:sz="0" w:space="0" w:color="auto"/>
            <w:left w:val="none" w:sz="0" w:space="0" w:color="auto"/>
            <w:bottom w:val="none" w:sz="0" w:space="0" w:color="auto"/>
            <w:right w:val="none" w:sz="0" w:space="0" w:color="auto"/>
          </w:divBdr>
        </w:div>
        <w:div w:id="1806435466">
          <w:marLeft w:val="0"/>
          <w:marRight w:val="0"/>
          <w:marTop w:val="0"/>
          <w:marBottom w:val="0"/>
          <w:divBdr>
            <w:top w:val="none" w:sz="0" w:space="0" w:color="auto"/>
            <w:left w:val="none" w:sz="0" w:space="0" w:color="auto"/>
            <w:bottom w:val="none" w:sz="0" w:space="0" w:color="auto"/>
            <w:right w:val="none" w:sz="0" w:space="0" w:color="auto"/>
          </w:divBdr>
        </w:div>
      </w:divsChild>
    </w:div>
    <w:div w:id="1025985349">
      <w:bodyDiv w:val="1"/>
      <w:marLeft w:val="0"/>
      <w:marRight w:val="0"/>
      <w:marTop w:val="0"/>
      <w:marBottom w:val="0"/>
      <w:divBdr>
        <w:top w:val="none" w:sz="0" w:space="0" w:color="auto"/>
        <w:left w:val="none" w:sz="0" w:space="0" w:color="auto"/>
        <w:bottom w:val="none" w:sz="0" w:space="0" w:color="auto"/>
        <w:right w:val="none" w:sz="0" w:space="0" w:color="auto"/>
      </w:divBdr>
    </w:div>
    <w:div w:id="1040665751">
      <w:bodyDiv w:val="1"/>
      <w:marLeft w:val="0"/>
      <w:marRight w:val="0"/>
      <w:marTop w:val="0"/>
      <w:marBottom w:val="0"/>
      <w:divBdr>
        <w:top w:val="none" w:sz="0" w:space="0" w:color="auto"/>
        <w:left w:val="none" w:sz="0" w:space="0" w:color="auto"/>
        <w:bottom w:val="none" w:sz="0" w:space="0" w:color="auto"/>
        <w:right w:val="none" w:sz="0" w:space="0" w:color="auto"/>
      </w:divBdr>
      <w:divsChild>
        <w:div w:id="1753046439">
          <w:marLeft w:val="0"/>
          <w:marRight w:val="0"/>
          <w:marTop w:val="0"/>
          <w:marBottom w:val="0"/>
          <w:divBdr>
            <w:top w:val="none" w:sz="0" w:space="0" w:color="auto"/>
            <w:left w:val="none" w:sz="0" w:space="0" w:color="auto"/>
            <w:bottom w:val="none" w:sz="0" w:space="0" w:color="auto"/>
            <w:right w:val="none" w:sz="0" w:space="0" w:color="auto"/>
          </w:divBdr>
        </w:div>
        <w:div w:id="1969121819">
          <w:marLeft w:val="0"/>
          <w:marRight w:val="0"/>
          <w:marTop w:val="0"/>
          <w:marBottom w:val="0"/>
          <w:divBdr>
            <w:top w:val="none" w:sz="0" w:space="0" w:color="auto"/>
            <w:left w:val="none" w:sz="0" w:space="0" w:color="auto"/>
            <w:bottom w:val="none" w:sz="0" w:space="0" w:color="auto"/>
            <w:right w:val="none" w:sz="0" w:space="0" w:color="auto"/>
          </w:divBdr>
        </w:div>
        <w:div w:id="948897254">
          <w:marLeft w:val="0"/>
          <w:marRight w:val="0"/>
          <w:marTop w:val="0"/>
          <w:marBottom w:val="0"/>
          <w:divBdr>
            <w:top w:val="none" w:sz="0" w:space="0" w:color="auto"/>
            <w:left w:val="none" w:sz="0" w:space="0" w:color="auto"/>
            <w:bottom w:val="none" w:sz="0" w:space="0" w:color="auto"/>
            <w:right w:val="none" w:sz="0" w:space="0" w:color="auto"/>
          </w:divBdr>
        </w:div>
        <w:div w:id="1141846331">
          <w:marLeft w:val="0"/>
          <w:marRight w:val="0"/>
          <w:marTop w:val="0"/>
          <w:marBottom w:val="0"/>
          <w:divBdr>
            <w:top w:val="none" w:sz="0" w:space="0" w:color="auto"/>
            <w:left w:val="none" w:sz="0" w:space="0" w:color="auto"/>
            <w:bottom w:val="none" w:sz="0" w:space="0" w:color="auto"/>
            <w:right w:val="none" w:sz="0" w:space="0" w:color="auto"/>
          </w:divBdr>
        </w:div>
        <w:div w:id="1025448453">
          <w:marLeft w:val="0"/>
          <w:marRight w:val="0"/>
          <w:marTop w:val="0"/>
          <w:marBottom w:val="0"/>
          <w:divBdr>
            <w:top w:val="none" w:sz="0" w:space="0" w:color="auto"/>
            <w:left w:val="none" w:sz="0" w:space="0" w:color="auto"/>
            <w:bottom w:val="none" w:sz="0" w:space="0" w:color="auto"/>
            <w:right w:val="none" w:sz="0" w:space="0" w:color="auto"/>
          </w:divBdr>
        </w:div>
        <w:div w:id="1385252824">
          <w:marLeft w:val="0"/>
          <w:marRight w:val="0"/>
          <w:marTop w:val="0"/>
          <w:marBottom w:val="0"/>
          <w:divBdr>
            <w:top w:val="none" w:sz="0" w:space="0" w:color="auto"/>
            <w:left w:val="none" w:sz="0" w:space="0" w:color="auto"/>
            <w:bottom w:val="none" w:sz="0" w:space="0" w:color="auto"/>
            <w:right w:val="none" w:sz="0" w:space="0" w:color="auto"/>
          </w:divBdr>
        </w:div>
      </w:divsChild>
    </w:div>
    <w:div w:id="1058549084">
      <w:bodyDiv w:val="1"/>
      <w:marLeft w:val="0"/>
      <w:marRight w:val="0"/>
      <w:marTop w:val="0"/>
      <w:marBottom w:val="0"/>
      <w:divBdr>
        <w:top w:val="none" w:sz="0" w:space="0" w:color="auto"/>
        <w:left w:val="none" w:sz="0" w:space="0" w:color="auto"/>
        <w:bottom w:val="none" w:sz="0" w:space="0" w:color="auto"/>
        <w:right w:val="none" w:sz="0" w:space="0" w:color="auto"/>
      </w:divBdr>
      <w:divsChild>
        <w:div w:id="1515149911">
          <w:marLeft w:val="0"/>
          <w:marRight w:val="0"/>
          <w:marTop w:val="0"/>
          <w:marBottom w:val="0"/>
          <w:divBdr>
            <w:top w:val="none" w:sz="0" w:space="0" w:color="auto"/>
            <w:left w:val="none" w:sz="0" w:space="0" w:color="auto"/>
            <w:bottom w:val="none" w:sz="0" w:space="0" w:color="auto"/>
            <w:right w:val="none" w:sz="0" w:space="0" w:color="auto"/>
          </w:divBdr>
        </w:div>
        <w:div w:id="1685281063">
          <w:marLeft w:val="0"/>
          <w:marRight w:val="0"/>
          <w:marTop w:val="0"/>
          <w:marBottom w:val="0"/>
          <w:divBdr>
            <w:top w:val="none" w:sz="0" w:space="0" w:color="auto"/>
            <w:left w:val="none" w:sz="0" w:space="0" w:color="auto"/>
            <w:bottom w:val="none" w:sz="0" w:space="0" w:color="auto"/>
            <w:right w:val="none" w:sz="0" w:space="0" w:color="auto"/>
          </w:divBdr>
        </w:div>
        <w:div w:id="1638997298">
          <w:marLeft w:val="0"/>
          <w:marRight w:val="0"/>
          <w:marTop w:val="0"/>
          <w:marBottom w:val="0"/>
          <w:divBdr>
            <w:top w:val="none" w:sz="0" w:space="0" w:color="auto"/>
            <w:left w:val="none" w:sz="0" w:space="0" w:color="auto"/>
            <w:bottom w:val="none" w:sz="0" w:space="0" w:color="auto"/>
            <w:right w:val="none" w:sz="0" w:space="0" w:color="auto"/>
          </w:divBdr>
        </w:div>
        <w:div w:id="538662404">
          <w:marLeft w:val="0"/>
          <w:marRight w:val="0"/>
          <w:marTop w:val="0"/>
          <w:marBottom w:val="0"/>
          <w:divBdr>
            <w:top w:val="none" w:sz="0" w:space="0" w:color="auto"/>
            <w:left w:val="none" w:sz="0" w:space="0" w:color="auto"/>
            <w:bottom w:val="none" w:sz="0" w:space="0" w:color="auto"/>
            <w:right w:val="none" w:sz="0" w:space="0" w:color="auto"/>
          </w:divBdr>
        </w:div>
        <w:div w:id="1981113666">
          <w:marLeft w:val="0"/>
          <w:marRight w:val="0"/>
          <w:marTop w:val="0"/>
          <w:marBottom w:val="0"/>
          <w:divBdr>
            <w:top w:val="none" w:sz="0" w:space="0" w:color="auto"/>
            <w:left w:val="none" w:sz="0" w:space="0" w:color="auto"/>
            <w:bottom w:val="none" w:sz="0" w:space="0" w:color="auto"/>
            <w:right w:val="none" w:sz="0" w:space="0" w:color="auto"/>
          </w:divBdr>
        </w:div>
        <w:div w:id="999308663">
          <w:marLeft w:val="0"/>
          <w:marRight w:val="0"/>
          <w:marTop w:val="0"/>
          <w:marBottom w:val="0"/>
          <w:divBdr>
            <w:top w:val="none" w:sz="0" w:space="0" w:color="auto"/>
            <w:left w:val="none" w:sz="0" w:space="0" w:color="auto"/>
            <w:bottom w:val="none" w:sz="0" w:space="0" w:color="auto"/>
            <w:right w:val="none" w:sz="0" w:space="0" w:color="auto"/>
          </w:divBdr>
        </w:div>
        <w:div w:id="327249616">
          <w:marLeft w:val="0"/>
          <w:marRight w:val="0"/>
          <w:marTop w:val="0"/>
          <w:marBottom w:val="0"/>
          <w:divBdr>
            <w:top w:val="none" w:sz="0" w:space="0" w:color="auto"/>
            <w:left w:val="none" w:sz="0" w:space="0" w:color="auto"/>
            <w:bottom w:val="none" w:sz="0" w:space="0" w:color="auto"/>
            <w:right w:val="none" w:sz="0" w:space="0" w:color="auto"/>
          </w:divBdr>
        </w:div>
        <w:div w:id="1361006803">
          <w:marLeft w:val="0"/>
          <w:marRight w:val="0"/>
          <w:marTop w:val="0"/>
          <w:marBottom w:val="0"/>
          <w:divBdr>
            <w:top w:val="none" w:sz="0" w:space="0" w:color="auto"/>
            <w:left w:val="none" w:sz="0" w:space="0" w:color="auto"/>
            <w:bottom w:val="none" w:sz="0" w:space="0" w:color="auto"/>
            <w:right w:val="none" w:sz="0" w:space="0" w:color="auto"/>
          </w:divBdr>
        </w:div>
        <w:div w:id="1584025590">
          <w:marLeft w:val="0"/>
          <w:marRight w:val="0"/>
          <w:marTop w:val="0"/>
          <w:marBottom w:val="0"/>
          <w:divBdr>
            <w:top w:val="none" w:sz="0" w:space="0" w:color="auto"/>
            <w:left w:val="none" w:sz="0" w:space="0" w:color="auto"/>
            <w:bottom w:val="none" w:sz="0" w:space="0" w:color="auto"/>
            <w:right w:val="none" w:sz="0" w:space="0" w:color="auto"/>
          </w:divBdr>
        </w:div>
      </w:divsChild>
    </w:div>
    <w:div w:id="1097403849">
      <w:bodyDiv w:val="1"/>
      <w:marLeft w:val="0"/>
      <w:marRight w:val="0"/>
      <w:marTop w:val="0"/>
      <w:marBottom w:val="0"/>
      <w:divBdr>
        <w:top w:val="none" w:sz="0" w:space="0" w:color="auto"/>
        <w:left w:val="none" w:sz="0" w:space="0" w:color="auto"/>
        <w:bottom w:val="none" w:sz="0" w:space="0" w:color="auto"/>
        <w:right w:val="none" w:sz="0" w:space="0" w:color="auto"/>
      </w:divBdr>
      <w:divsChild>
        <w:div w:id="1012997994">
          <w:marLeft w:val="0"/>
          <w:marRight w:val="0"/>
          <w:marTop w:val="0"/>
          <w:marBottom w:val="0"/>
          <w:divBdr>
            <w:top w:val="none" w:sz="0" w:space="0" w:color="auto"/>
            <w:left w:val="none" w:sz="0" w:space="0" w:color="auto"/>
            <w:bottom w:val="none" w:sz="0" w:space="0" w:color="auto"/>
            <w:right w:val="none" w:sz="0" w:space="0" w:color="auto"/>
          </w:divBdr>
          <w:divsChild>
            <w:div w:id="533738157">
              <w:marLeft w:val="0"/>
              <w:marRight w:val="0"/>
              <w:marTop w:val="0"/>
              <w:marBottom w:val="0"/>
              <w:divBdr>
                <w:top w:val="none" w:sz="0" w:space="0" w:color="auto"/>
                <w:left w:val="none" w:sz="0" w:space="0" w:color="auto"/>
                <w:bottom w:val="none" w:sz="0" w:space="0" w:color="auto"/>
                <w:right w:val="none" w:sz="0" w:space="0" w:color="auto"/>
              </w:divBdr>
              <w:divsChild>
                <w:div w:id="15073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4384">
      <w:bodyDiv w:val="1"/>
      <w:marLeft w:val="0"/>
      <w:marRight w:val="0"/>
      <w:marTop w:val="0"/>
      <w:marBottom w:val="0"/>
      <w:divBdr>
        <w:top w:val="none" w:sz="0" w:space="0" w:color="auto"/>
        <w:left w:val="none" w:sz="0" w:space="0" w:color="auto"/>
        <w:bottom w:val="none" w:sz="0" w:space="0" w:color="auto"/>
        <w:right w:val="none" w:sz="0" w:space="0" w:color="auto"/>
      </w:divBdr>
      <w:divsChild>
        <w:div w:id="1089623858">
          <w:marLeft w:val="0"/>
          <w:marRight w:val="0"/>
          <w:marTop w:val="0"/>
          <w:marBottom w:val="0"/>
          <w:divBdr>
            <w:top w:val="none" w:sz="0" w:space="0" w:color="auto"/>
            <w:left w:val="none" w:sz="0" w:space="0" w:color="auto"/>
            <w:bottom w:val="none" w:sz="0" w:space="0" w:color="auto"/>
            <w:right w:val="none" w:sz="0" w:space="0" w:color="auto"/>
          </w:divBdr>
          <w:divsChild>
            <w:div w:id="39942057">
              <w:marLeft w:val="0"/>
              <w:marRight w:val="0"/>
              <w:marTop w:val="0"/>
              <w:marBottom w:val="0"/>
              <w:divBdr>
                <w:top w:val="none" w:sz="0" w:space="0" w:color="auto"/>
                <w:left w:val="none" w:sz="0" w:space="0" w:color="auto"/>
                <w:bottom w:val="none" w:sz="0" w:space="0" w:color="auto"/>
                <w:right w:val="none" w:sz="0" w:space="0" w:color="auto"/>
              </w:divBdr>
              <w:divsChild>
                <w:div w:id="6001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4567">
      <w:bodyDiv w:val="1"/>
      <w:marLeft w:val="0"/>
      <w:marRight w:val="0"/>
      <w:marTop w:val="0"/>
      <w:marBottom w:val="0"/>
      <w:divBdr>
        <w:top w:val="none" w:sz="0" w:space="0" w:color="auto"/>
        <w:left w:val="none" w:sz="0" w:space="0" w:color="auto"/>
        <w:bottom w:val="none" w:sz="0" w:space="0" w:color="auto"/>
        <w:right w:val="none" w:sz="0" w:space="0" w:color="auto"/>
      </w:divBdr>
    </w:div>
    <w:div w:id="1244339180">
      <w:bodyDiv w:val="1"/>
      <w:marLeft w:val="0"/>
      <w:marRight w:val="0"/>
      <w:marTop w:val="0"/>
      <w:marBottom w:val="0"/>
      <w:divBdr>
        <w:top w:val="none" w:sz="0" w:space="0" w:color="auto"/>
        <w:left w:val="none" w:sz="0" w:space="0" w:color="auto"/>
        <w:bottom w:val="none" w:sz="0" w:space="0" w:color="auto"/>
        <w:right w:val="none" w:sz="0" w:space="0" w:color="auto"/>
      </w:divBdr>
      <w:divsChild>
        <w:div w:id="25372276">
          <w:marLeft w:val="0"/>
          <w:marRight w:val="0"/>
          <w:marTop w:val="0"/>
          <w:marBottom w:val="0"/>
          <w:divBdr>
            <w:top w:val="none" w:sz="0" w:space="0" w:color="auto"/>
            <w:left w:val="none" w:sz="0" w:space="0" w:color="auto"/>
            <w:bottom w:val="none" w:sz="0" w:space="0" w:color="auto"/>
            <w:right w:val="none" w:sz="0" w:space="0" w:color="auto"/>
          </w:divBdr>
        </w:div>
        <w:div w:id="995887754">
          <w:marLeft w:val="0"/>
          <w:marRight w:val="0"/>
          <w:marTop w:val="0"/>
          <w:marBottom w:val="0"/>
          <w:divBdr>
            <w:top w:val="none" w:sz="0" w:space="0" w:color="auto"/>
            <w:left w:val="none" w:sz="0" w:space="0" w:color="auto"/>
            <w:bottom w:val="none" w:sz="0" w:space="0" w:color="auto"/>
            <w:right w:val="none" w:sz="0" w:space="0" w:color="auto"/>
          </w:divBdr>
        </w:div>
      </w:divsChild>
    </w:div>
    <w:div w:id="1378043557">
      <w:bodyDiv w:val="1"/>
      <w:marLeft w:val="0"/>
      <w:marRight w:val="0"/>
      <w:marTop w:val="0"/>
      <w:marBottom w:val="0"/>
      <w:divBdr>
        <w:top w:val="none" w:sz="0" w:space="0" w:color="auto"/>
        <w:left w:val="none" w:sz="0" w:space="0" w:color="auto"/>
        <w:bottom w:val="none" w:sz="0" w:space="0" w:color="auto"/>
        <w:right w:val="none" w:sz="0" w:space="0" w:color="auto"/>
      </w:divBdr>
      <w:divsChild>
        <w:div w:id="1255825327">
          <w:marLeft w:val="0"/>
          <w:marRight w:val="0"/>
          <w:marTop w:val="0"/>
          <w:marBottom w:val="0"/>
          <w:divBdr>
            <w:top w:val="none" w:sz="0" w:space="0" w:color="auto"/>
            <w:left w:val="none" w:sz="0" w:space="0" w:color="auto"/>
            <w:bottom w:val="none" w:sz="0" w:space="0" w:color="auto"/>
            <w:right w:val="none" w:sz="0" w:space="0" w:color="auto"/>
          </w:divBdr>
          <w:divsChild>
            <w:div w:id="1303776542">
              <w:marLeft w:val="0"/>
              <w:marRight w:val="0"/>
              <w:marTop w:val="0"/>
              <w:marBottom w:val="0"/>
              <w:divBdr>
                <w:top w:val="none" w:sz="0" w:space="0" w:color="auto"/>
                <w:left w:val="none" w:sz="0" w:space="0" w:color="auto"/>
                <w:bottom w:val="none" w:sz="0" w:space="0" w:color="auto"/>
                <w:right w:val="none" w:sz="0" w:space="0" w:color="auto"/>
              </w:divBdr>
              <w:divsChild>
                <w:div w:id="5372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7362">
      <w:bodyDiv w:val="1"/>
      <w:marLeft w:val="0"/>
      <w:marRight w:val="0"/>
      <w:marTop w:val="0"/>
      <w:marBottom w:val="0"/>
      <w:divBdr>
        <w:top w:val="none" w:sz="0" w:space="0" w:color="auto"/>
        <w:left w:val="none" w:sz="0" w:space="0" w:color="auto"/>
        <w:bottom w:val="none" w:sz="0" w:space="0" w:color="auto"/>
        <w:right w:val="none" w:sz="0" w:space="0" w:color="auto"/>
      </w:divBdr>
    </w:div>
    <w:div w:id="1402750915">
      <w:bodyDiv w:val="1"/>
      <w:marLeft w:val="0"/>
      <w:marRight w:val="0"/>
      <w:marTop w:val="0"/>
      <w:marBottom w:val="0"/>
      <w:divBdr>
        <w:top w:val="none" w:sz="0" w:space="0" w:color="auto"/>
        <w:left w:val="none" w:sz="0" w:space="0" w:color="auto"/>
        <w:bottom w:val="none" w:sz="0" w:space="0" w:color="auto"/>
        <w:right w:val="none" w:sz="0" w:space="0" w:color="auto"/>
      </w:divBdr>
    </w:div>
    <w:div w:id="1548830447">
      <w:bodyDiv w:val="1"/>
      <w:marLeft w:val="0"/>
      <w:marRight w:val="0"/>
      <w:marTop w:val="0"/>
      <w:marBottom w:val="0"/>
      <w:divBdr>
        <w:top w:val="none" w:sz="0" w:space="0" w:color="auto"/>
        <w:left w:val="none" w:sz="0" w:space="0" w:color="auto"/>
        <w:bottom w:val="none" w:sz="0" w:space="0" w:color="auto"/>
        <w:right w:val="none" w:sz="0" w:space="0" w:color="auto"/>
      </w:divBdr>
    </w:div>
    <w:div w:id="1592661460">
      <w:bodyDiv w:val="1"/>
      <w:marLeft w:val="0"/>
      <w:marRight w:val="0"/>
      <w:marTop w:val="0"/>
      <w:marBottom w:val="0"/>
      <w:divBdr>
        <w:top w:val="none" w:sz="0" w:space="0" w:color="auto"/>
        <w:left w:val="none" w:sz="0" w:space="0" w:color="auto"/>
        <w:bottom w:val="none" w:sz="0" w:space="0" w:color="auto"/>
        <w:right w:val="none" w:sz="0" w:space="0" w:color="auto"/>
      </w:divBdr>
    </w:div>
    <w:div w:id="1649095288">
      <w:bodyDiv w:val="1"/>
      <w:marLeft w:val="0"/>
      <w:marRight w:val="0"/>
      <w:marTop w:val="0"/>
      <w:marBottom w:val="0"/>
      <w:divBdr>
        <w:top w:val="none" w:sz="0" w:space="0" w:color="auto"/>
        <w:left w:val="none" w:sz="0" w:space="0" w:color="auto"/>
        <w:bottom w:val="none" w:sz="0" w:space="0" w:color="auto"/>
        <w:right w:val="none" w:sz="0" w:space="0" w:color="auto"/>
      </w:divBdr>
    </w:div>
    <w:div w:id="1681616216">
      <w:bodyDiv w:val="1"/>
      <w:marLeft w:val="0"/>
      <w:marRight w:val="0"/>
      <w:marTop w:val="0"/>
      <w:marBottom w:val="0"/>
      <w:divBdr>
        <w:top w:val="none" w:sz="0" w:space="0" w:color="auto"/>
        <w:left w:val="none" w:sz="0" w:space="0" w:color="auto"/>
        <w:bottom w:val="none" w:sz="0" w:space="0" w:color="auto"/>
        <w:right w:val="none" w:sz="0" w:space="0" w:color="auto"/>
      </w:divBdr>
      <w:divsChild>
        <w:div w:id="1003626030">
          <w:marLeft w:val="0"/>
          <w:marRight w:val="0"/>
          <w:marTop w:val="0"/>
          <w:marBottom w:val="0"/>
          <w:divBdr>
            <w:top w:val="none" w:sz="0" w:space="0" w:color="auto"/>
            <w:left w:val="none" w:sz="0" w:space="0" w:color="auto"/>
            <w:bottom w:val="none" w:sz="0" w:space="0" w:color="auto"/>
            <w:right w:val="none" w:sz="0" w:space="0" w:color="auto"/>
          </w:divBdr>
          <w:divsChild>
            <w:div w:id="915944373">
              <w:marLeft w:val="0"/>
              <w:marRight w:val="0"/>
              <w:marTop w:val="0"/>
              <w:marBottom w:val="0"/>
              <w:divBdr>
                <w:top w:val="none" w:sz="0" w:space="0" w:color="auto"/>
                <w:left w:val="none" w:sz="0" w:space="0" w:color="auto"/>
                <w:bottom w:val="none" w:sz="0" w:space="0" w:color="auto"/>
                <w:right w:val="none" w:sz="0" w:space="0" w:color="auto"/>
              </w:divBdr>
              <w:divsChild>
                <w:div w:id="16664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2469">
      <w:bodyDiv w:val="1"/>
      <w:marLeft w:val="0"/>
      <w:marRight w:val="0"/>
      <w:marTop w:val="0"/>
      <w:marBottom w:val="0"/>
      <w:divBdr>
        <w:top w:val="none" w:sz="0" w:space="0" w:color="auto"/>
        <w:left w:val="none" w:sz="0" w:space="0" w:color="auto"/>
        <w:bottom w:val="none" w:sz="0" w:space="0" w:color="auto"/>
        <w:right w:val="none" w:sz="0" w:space="0" w:color="auto"/>
      </w:divBdr>
      <w:divsChild>
        <w:div w:id="1314676902">
          <w:marLeft w:val="0"/>
          <w:marRight w:val="0"/>
          <w:marTop w:val="0"/>
          <w:marBottom w:val="0"/>
          <w:divBdr>
            <w:top w:val="none" w:sz="0" w:space="0" w:color="auto"/>
            <w:left w:val="none" w:sz="0" w:space="0" w:color="auto"/>
            <w:bottom w:val="none" w:sz="0" w:space="0" w:color="auto"/>
            <w:right w:val="none" w:sz="0" w:space="0" w:color="auto"/>
          </w:divBdr>
        </w:div>
        <w:div w:id="1960334518">
          <w:marLeft w:val="0"/>
          <w:marRight w:val="0"/>
          <w:marTop w:val="0"/>
          <w:marBottom w:val="0"/>
          <w:divBdr>
            <w:top w:val="none" w:sz="0" w:space="0" w:color="auto"/>
            <w:left w:val="none" w:sz="0" w:space="0" w:color="auto"/>
            <w:bottom w:val="none" w:sz="0" w:space="0" w:color="auto"/>
            <w:right w:val="none" w:sz="0" w:space="0" w:color="auto"/>
          </w:divBdr>
        </w:div>
        <w:div w:id="1864783747">
          <w:marLeft w:val="0"/>
          <w:marRight w:val="0"/>
          <w:marTop w:val="0"/>
          <w:marBottom w:val="0"/>
          <w:divBdr>
            <w:top w:val="none" w:sz="0" w:space="0" w:color="auto"/>
            <w:left w:val="none" w:sz="0" w:space="0" w:color="auto"/>
            <w:bottom w:val="none" w:sz="0" w:space="0" w:color="auto"/>
            <w:right w:val="none" w:sz="0" w:space="0" w:color="auto"/>
          </w:divBdr>
        </w:div>
        <w:div w:id="1593121703">
          <w:marLeft w:val="0"/>
          <w:marRight w:val="0"/>
          <w:marTop w:val="0"/>
          <w:marBottom w:val="0"/>
          <w:divBdr>
            <w:top w:val="none" w:sz="0" w:space="0" w:color="auto"/>
            <w:left w:val="none" w:sz="0" w:space="0" w:color="auto"/>
            <w:bottom w:val="none" w:sz="0" w:space="0" w:color="auto"/>
            <w:right w:val="none" w:sz="0" w:space="0" w:color="auto"/>
          </w:divBdr>
        </w:div>
      </w:divsChild>
    </w:div>
    <w:div w:id="1915895179">
      <w:bodyDiv w:val="1"/>
      <w:marLeft w:val="0"/>
      <w:marRight w:val="0"/>
      <w:marTop w:val="0"/>
      <w:marBottom w:val="0"/>
      <w:divBdr>
        <w:top w:val="none" w:sz="0" w:space="0" w:color="auto"/>
        <w:left w:val="none" w:sz="0" w:space="0" w:color="auto"/>
        <w:bottom w:val="none" w:sz="0" w:space="0" w:color="auto"/>
        <w:right w:val="none" w:sz="0" w:space="0" w:color="auto"/>
      </w:divBdr>
    </w:div>
    <w:div w:id="1980261155">
      <w:bodyDiv w:val="1"/>
      <w:marLeft w:val="0"/>
      <w:marRight w:val="0"/>
      <w:marTop w:val="0"/>
      <w:marBottom w:val="0"/>
      <w:divBdr>
        <w:top w:val="none" w:sz="0" w:space="0" w:color="auto"/>
        <w:left w:val="none" w:sz="0" w:space="0" w:color="auto"/>
        <w:bottom w:val="none" w:sz="0" w:space="0" w:color="auto"/>
        <w:right w:val="none" w:sz="0" w:space="0" w:color="auto"/>
      </w:divBdr>
      <w:divsChild>
        <w:div w:id="1412968534">
          <w:marLeft w:val="0"/>
          <w:marRight w:val="0"/>
          <w:marTop w:val="0"/>
          <w:marBottom w:val="0"/>
          <w:divBdr>
            <w:top w:val="none" w:sz="0" w:space="0" w:color="auto"/>
            <w:left w:val="none" w:sz="0" w:space="0" w:color="auto"/>
            <w:bottom w:val="none" w:sz="0" w:space="0" w:color="auto"/>
            <w:right w:val="none" w:sz="0" w:space="0" w:color="auto"/>
          </w:divBdr>
          <w:divsChild>
            <w:div w:id="574703723">
              <w:marLeft w:val="0"/>
              <w:marRight w:val="0"/>
              <w:marTop w:val="0"/>
              <w:marBottom w:val="0"/>
              <w:divBdr>
                <w:top w:val="none" w:sz="0" w:space="0" w:color="auto"/>
                <w:left w:val="none" w:sz="0" w:space="0" w:color="auto"/>
                <w:bottom w:val="none" w:sz="0" w:space="0" w:color="auto"/>
                <w:right w:val="none" w:sz="0" w:space="0" w:color="auto"/>
              </w:divBdr>
              <w:divsChild>
                <w:div w:id="2457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47578">
      <w:bodyDiv w:val="1"/>
      <w:marLeft w:val="0"/>
      <w:marRight w:val="0"/>
      <w:marTop w:val="0"/>
      <w:marBottom w:val="0"/>
      <w:divBdr>
        <w:top w:val="none" w:sz="0" w:space="0" w:color="auto"/>
        <w:left w:val="none" w:sz="0" w:space="0" w:color="auto"/>
        <w:bottom w:val="none" w:sz="0" w:space="0" w:color="auto"/>
        <w:right w:val="none" w:sz="0" w:space="0" w:color="auto"/>
      </w:divBdr>
      <w:divsChild>
        <w:div w:id="767048174">
          <w:marLeft w:val="0"/>
          <w:marRight w:val="0"/>
          <w:marTop w:val="0"/>
          <w:marBottom w:val="0"/>
          <w:divBdr>
            <w:top w:val="none" w:sz="0" w:space="0" w:color="auto"/>
            <w:left w:val="none" w:sz="0" w:space="0" w:color="auto"/>
            <w:bottom w:val="none" w:sz="0" w:space="0" w:color="auto"/>
            <w:right w:val="none" w:sz="0" w:space="0" w:color="auto"/>
          </w:divBdr>
          <w:divsChild>
            <w:div w:id="1021206539">
              <w:marLeft w:val="0"/>
              <w:marRight w:val="0"/>
              <w:marTop w:val="0"/>
              <w:marBottom w:val="0"/>
              <w:divBdr>
                <w:top w:val="none" w:sz="0" w:space="0" w:color="auto"/>
                <w:left w:val="none" w:sz="0" w:space="0" w:color="auto"/>
                <w:bottom w:val="none" w:sz="0" w:space="0" w:color="auto"/>
                <w:right w:val="none" w:sz="0" w:space="0" w:color="auto"/>
              </w:divBdr>
              <w:divsChild>
                <w:div w:id="18302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94151">
      <w:bodyDiv w:val="1"/>
      <w:marLeft w:val="0"/>
      <w:marRight w:val="0"/>
      <w:marTop w:val="0"/>
      <w:marBottom w:val="0"/>
      <w:divBdr>
        <w:top w:val="none" w:sz="0" w:space="0" w:color="auto"/>
        <w:left w:val="none" w:sz="0" w:space="0" w:color="auto"/>
        <w:bottom w:val="none" w:sz="0" w:space="0" w:color="auto"/>
        <w:right w:val="none" w:sz="0" w:space="0" w:color="auto"/>
      </w:divBdr>
      <w:divsChild>
        <w:div w:id="1589733420">
          <w:marLeft w:val="0"/>
          <w:marRight w:val="0"/>
          <w:marTop w:val="0"/>
          <w:marBottom w:val="0"/>
          <w:divBdr>
            <w:top w:val="none" w:sz="0" w:space="0" w:color="auto"/>
            <w:left w:val="none" w:sz="0" w:space="0" w:color="auto"/>
            <w:bottom w:val="none" w:sz="0" w:space="0" w:color="auto"/>
            <w:right w:val="none" w:sz="0" w:space="0" w:color="auto"/>
          </w:divBdr>
          <w:divsChild>
            <w:div w:id="1876113334">
              <w:marLeft w:val="0"/>
              <w:marRight w:val="0"/>
              <w:marTop w:val="0"/>
              <w:marBottom w:val="0"/>
              <w:divBdr>
                <w:top w:val="none" w:sz="0" w:space="0" w:color="auto"/>
                <w:left w:val="none" w:sz="0" w:space="0" w:color="auto"/>
                <w:bottom w:val="none" w:sz="0" w:space="0" w:color="auto"/>
                <w:right w:val="none" w:sz="0" w:space="0" w:color="auto"/>
              </w:divBdr>
              <w:divsChild>
                <w:div w:id="8747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08192">
      <w:bodyDiv w:val="1"/>
      <w:marLeft w:val="0"/>
      <w:marRight w:val="0"/>
      <w:marTop w:val="0"/>
      <w:marBottom w:val="0"/>
      <w:divBdr>
        <w:top w:val="none" w:sz="0" w:space="0" w:color="auto"/>
        <w:left w:val="none" w:sz="0" w:space="0" w:color="auto"/>
        <w:bottom w:val="none" w:sz="0" w:space="0" w:color="auto"/>
        <w:right w:val="none" w:sz="0" w:space="0" w:color="auto"/>
      </w:divBdr>
    </w:div>
    <w:div w:id="2144036372">
      <w:bodyDiv w:val="1"/>
      <w:marLeft w:val="0"/>
      <w:marRight w:val="0"/>
      <w:marTop w:val="0"/>
      <w:marBottom w:val="0"/>
      <w:divBdr>
        <w:top w:val="none" w:sz="0" w:space="0" w:color="auto"/>
        <w:left w:val="none" w:sz="0" w:space="0" w:color="auto"/>
        <w:bottom w:val="none" w:sz="0" w:space="0" w:color="auto"/>
        <w:right w:val="none" w:sz="0" w:space="0" w:color="auto"/>
      </w:divBdr>
      <w:divsChild>
        <w:div w:id="1996955575">
          <w:marLeft w:val="0"/>
          <w:marRight w:val="0"/>
          <w:marTop w:val="0"/>
          <w:marBottom w:val="0"/>
          <w:divBdr>
            <w:top w:val="none" w:sz="0" w:space="0" w:color="auto"/>
            <w:left w:val="none" w:sz="0" w:space="0" w:color="auto"/>
            <w:bottom w:val="none" w:sz="0" w:space="0" w:color="auto"/>
            <w:right w:val="none" w:sz="0" w:space="0" w:color="auto"/>
          </w:divBdr>
        </w:div>
        <w:div w:id="1151098607">
          <w:marLeft w:val="0"/>
          <w:marRight w:val="0"/>
          <w:marTop w:val="0"/>
          <w:marBottom w:val="0"/>
          <w:divBdr>
            <w:top w:val="none" w:sz="0" w:space="0" w:color="auto"/>
            <w:left w:val="none" w:sz="0" w:space="0" w:color="auto"/>
            <w:bottom w:val="none" w:sz="0" w:space="0" w:color="auto"/>
            <w:right w:val="none" w:sz="0" w:space="0" w:color="auto"/>
          </w:divBdr>
        </w:div>
        <w:div w:id="68455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veyoursaypowys.wales/budget-survey-20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powys.gov.uk/article/19996/Updating-the-Powys-network-of-warm-spac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EDW.Infrastructure@gov.wales" TargetMode="External"/><Relationship Id="rId4" Type="http://schemas.openxmlformats.org/officeDocument/2006/relationships/webSettings" Target="webSettings.xml"/><Relationship Id="rId9" Type="http://schemas.openxmlformats.org/officeDocument/2006/relationships/hyperlink" Target="http://www.rcch.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Vanessa Garwood</cp:lastModifiedBy>
  <cp:revision>18</cp:revision>
  <cp:lastPrinted>2025-02-17T14:40:00Z</cp:lastPrinted>
  <dcterms:created xsi:type="dcterms:W3CDTF">2026-01-15T10:09:00Z</dcterms:created>
  <dcterms:modified xsi:type="dcterms:W3CDTF">2026-01-19T11:34:00Z</dcterms:modified>
  <cp:category/>
</cp:coreProperties>
</file>